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5DE" w:rsidRPr="007F675D" w:rsidRDefault="005950F9">
      <w:pPr>
        <w:jc w:val="center"/>
        <w:rPr>
          <w:rFonts w:ascii="SimSun" w:hAnsi="SimSun"/>
          <w:b/>
          <w:bCs/>
          <w:sz w:val="24"/>
        </w:rPr>
      </w:pPr>
      <w:r w:rsidRPr="007F675D">
        <w:rPr>
          <w:rFonts w:ascii="SimSun" w:hAnsi="SimSun" w:hint="eastAsia"/>
          <w:b/>
          <w:bCs/>
          <w:sz w:val="24"/>
        </w:rPr>
        <w:t>【中国孤独症儿童常模数据研究】发布会</w:t>
      </w:r>
    </w:p>
    <w:p w:rsidR="006A65DE" w:rsidRPr="007F675D" w:rsidRDefault="005950F9">
      <w:pPr>
        <w:jc w:val="center"/>
        <w:rPr>
          <w:rFonts w:ascii="SimSun" w:hAnsi="SimSun"/>
          <w:b/>
          <w:sz w:val="24"/>
          <w:lang w:eastAsia="zh-TW"/>
        </w:rPr>
      </w:pPr>
      <w:r w:rsidRPr="007F675D">
        <w:rPr>
          <w:rFonts w:ascii="SimSun" w:hAnsi="SimSun" w:hint="eastAsia"/>
          <w:b/>
          <w:bCs/>
          <w:sz w:val="24"/>
        </w:rPr>
        <w:t>暨《知情解意：</w:t>
      </w:r>
      <w:r w:rsidRPr="007F675D">
        <w:rPr>
          <w:rFonts w:ascii="SimSun" w:hAnsi="SimSun"/>
          <w:b/>
          <w:bCs/>
          <w:sz w:val="24"/>
        </w:rPr>
        <w:t>SCERTS</w:t>
      </w:r>
      <w:r w:rsidRPr="007F675D">
        <w:rPr>
          <w:rFonts w:ascii="SimSun" w:hAnsi="SimSun" w:hint="eastAsia"/>
          <w:b/>
          <w:bCs/>
          <w:sz w:val="24"/>
        </w:rPr>
        <w:t>孤独症儿童综合教育模式应用》师资培训讲座</w:t>
      </w:r>
    </w:p>
    <w:p w:rsidR="006A65DE" w:rsidRPr="007F675D" w:rsidRDefault="005950F9">
      <w:pPr>
        <w:jc w:val="center"/>
        <w:rPr>
          <w:rFonts w:ascii="SimSun" w:hAnsi="SimSun"/>
          <w:b/>
          <w:sz w:val="24"/>
        </w:rPr>
      </w:pPr>
      <w:r w:rsidRPr="007F675D">
        <w:rPr>
          <w:rFonts w:ascii="SimSun" w:hAnsi="SimSun" w:hint="eastAsia"/>
          <w:b/>
          <w:sz w:val="24"/>
        </w:rPr>
        <w:t>课程通知</w:t>
      </w:r>
    </w:p>
    <w:p w:rsidR="006A65DE" w:rsidRPr="007F675D" w:rsidRDefault="006A65DE">
      <w:pPr>
        <w:rPr>
          <w:rFonts w:ascii="SimSun" w:hAnsi="SimSun"/>
          <w:sz w:val="24"/>
          <w:lang w:eastAsia="zh-TW"/>
        </w:rPr>
      </w:pPr>
    </w:p>
    <w:p w:rsidR="006A65DE" w:rsidRPr="007F675D" w:rsidRDefault="005950F9">
      <w:pPr>
        <w:rPr>
          <w:rFonts w:ascii="SimSun" w:hAnsi="SimSun"/>
          <w:b/>
          <w:szCs w:val="21"/>
        </w:rPr>
      </w:pPr>
      <w:r w:rsidRPr="007F675D">
        <w:rPr>
          <w:rFonts w:ascii="SimSun" w:hAnsi="SimSun" w:hint="eastAsia"/>
          <w:b/>
          <w:szCs w:val="21"/>
        </w:rPr>
        <w:t>活动目的</w:t>
      </w:r>
    </w:p>
    <w:p w:rsidR="006A65DE" w:rsidRPr="007F675D" w:rsidRDefault="005950F9">
      <w:pPr>
        <w:rPr>
          <w:rFonts w:ascii="SimSun" w:hAnsi="SimSun"/>
          <w:szCs w:val="21"/>
        </w:rPr>
      </w:pPr>
      <w:r w:rsidRPr="007F675D">
        <w:rPr>
          <w:rFonts w:ascii="SimSun" w:hAnsi="SimSun" w:hint="eastAsia"/>
          <w:szCs w:val="21"/>
        </w:rPr>
        <w:t>为支持</w:t>
      </w:r>
      <w:r w:rsidRPr="007F675D">
        <w:rPr>
          <w:rFonts w:ascii="SimSun" w:hAnsi="SimSun"/>
          <w:szCs w:val="21"/>
        </w:rPr>
        <w:t>2017</w:t>
      </w:r>
      <w:r w:rsidRPr="007F675D">
        <w:rPr>
          <w:rFonts w:ascii="SimSun" w:hAnsi="SimSun" w:hint="eastAsia"/>
          <w:szCs w:val="21"/>
        </w:rPr>
        <w:t>年世界</w:t>
      </w:r>
      <w:r w:rsidR="00935999" w:rsidRPr="00935999">
        <w:rPr>
          <w:rFonts w:ascii="SimSun" w:hAnsi="SimSun" w:hint="eastAsia"/>
          <w:szCs w:val="21"/>
        </w:rPr>
        <w:t>孤独</w:t>
      </w:r>
      <w:r w:rsidRPr="007F675D">
        <w:rPr>
          <w:rFonts w:ascii="SimSun" w:hAnsi="SimSun" w:hint="eastAsia"/>
          <w:szCs w:val="21"/>
        </w:rPr>
        <w:t>症关注日，中山大学附属第三医院儿童发育行为中心、协康会及香港理工大学将联合发布「中国孤独症儿童常模数据研究」结果，此研究项目由中山三院、协康会、香港理工大学三方合作，建立中国的孤独症儿童和一般儿童的常模数据，从而更准确地评估中国孤独症儿童在</w:t>
      </w:r>
      <w:r w:rsidRPr="007F675D">
        <w:rPr>
          <w:rFonts w:ascii="SimSun" w:hAnsi="SimSun"/>
          <w:szCs w:val="21"/>
        </w:rPr>
        <w:t>PEP-3</w:t>
      </w:r>
      <w:r w:rsidRPr="007F675D">
        <w:rPr>
          <w:rFonts w:ascii="SimSun" w:hAnsi="SimSun" w:hint="eastAsia"/>
          <w:szCs w:val="21"/>
        </w:rPr>
        <w:t>项目中的表现。并同场举办「知情解意：</w:t>
      </w:r>
      <w:r w:rsidRPr="007F675D">
        <w:rPr>
          <w:rFonts w:ascii="SimSun" w:hAnsi="SimSun"/>
          <w:szCs w:val="21"/>
        </w:rPr>
        <w:t>SCERTS</w:t>
      </w:r>
      <w:r w:rsidRPr="007F675D">
        <w:rPr>
          <w:rFonts w:ascii="SimSun" w:hAnsi="SimSun" w:hint="eastAsia"/>
          <w:szCs w:val="21"/>
        </w:rPr>
        <w:t>孤独症儿童综合教育模式应用」师资培训讲座。</w:t>
      </w:r>
    </w:p>
    <w:p w:rsidR="006A65DE" w:rsidRPr="007F675D" w:rsidRDefault="006A65DE">
      <w:pPr>
        <w:rPr>
          <w:rFonts w:ascii="SimSun" w:hAnsi="SimSun"/>
          <w:szCs w:val="21"/>
        </w:rPr>
      </w:pPr>
    </w:p>
    <w:p w:rsidR="006A65DE" w:rsidRPr="007F675D" w:rsidRDefault="005950F9">
      <w:pPr>
        <w:rPr>
          <w:rFonts w:ascii="SimSun" w:hAnsi="SimSun"/>
          <w:b/>
          <w:szCs w:val="21"/>
        </w:rPr>
      </w:pPr>
      <w:r w:rsidRPr="007F675D">
        <w:rPr>
          <w:rFonts w:ascii="SimSun" w:hAnsi="SimSun" w:hint="eastAsia"/>
          <w:b/>
          <w:szCs w:val="21"/>
        </w:rPr>
        <w:t>中山大学附属第三医院儿童发育行为中心简介</w:t>
      </w:r>
    </w:p>
    <w:p w:rsidR="006A65DE" w:rsidRPr="007F675D" w:rsidRDefault="005950F9">
      <w:pPr>
        <w:rPr>
          <w:rFonts w:ascii="SimSun" w:hAnsi="SimSun"/>
          <w:szCs w:val="21"/>
        </w:rPr>
      </w:pPr>
      <w:r w:rsidRPr="007F675D">
        <w:rPr>
          <w:rFonts w:ascii="SimSun" w:hAnsi="SimSun" w:hint="eastAsia"/>
          <w:szCs w:val="21"/>
        </w:rPr>
        <w:t>儿童发育行为中心成立于</w:t>
      </w:r>
      <w:r w:rsidRPr="007F675D">
        <w:rPr>
          <w:rFonts w:ascii="SimSun" w:hAnsi="SimSun"/>
          <w:szCs w:val="21"/>
        </w:rPr>
        <w:t>1999</w:t>
      </w:r>
      <w:r w:rsidRPr="007F675D">
        <w:rPr>
          <w:rFonts w:ascii="SimSun" w:hAnsi="SimSun" w:hint="eastAsia"/>
          <w:szCs w:val="21"/>
        </w:rPr>
        <w:t>年，是我国首个儿童发育行为障碍性疾病专业诊疗机构和发育行为儿科学研究、教学基地，综合实力处于国内领先水平。</w:t>
      </w:r>
      <w:r w:rsidRPr="007F675D">
        <w:rPr>
          <w:rFonts w:ascii="SimSun" w:hAnsi="SimSun"/>
          <w:szCs w:val="21"/>
        </w:rPr>
        <w:t>2012</w:t>
      </w:r>
      <w:r w:rsidRPr="007F675D">
        <w:rPr>
          <w:rFonts w:ascii="SimSun" w:hAnsi="SimSun" w:hint="eastAsia"/>
          <w:szCs w:val="21"/>
        </w:rPr>
        <w:t>年</w:t>
      </w:r>
      <w:r w:rsidRPr="007F675D">
        <w:rPr>
          <w:rFonts w:ascii="SimSun" w:hAnsi="SimSun"/>
          <w:szCs w:val="21"/>
        </w:rPr>
        <w:t>9</w:t>
      </w:r>
      <w:r w:rsidRPr="007F675D">
        <w:rPr>
          <w:rFonts w:ascii="SimSun" w:hAnsi="SimSun" w:hint="eastAsia"/>
          <w:szCs w:val="21"/>
        </w:rPr>
        <w:t>月</w:t>
      </w:r>
      <w:r w:rsidRPr="007F675D">
        <w:rPr>
          <w:rFonts w:ascii="SimSun" w:hAnsi="SimSun"/>
          <w:szCs w:val="21"/>
        </w:rPr>
        <w:t>24</w:t>
      </w:r>
      <w:r w:rsidRPr="007F675D">
        <w:rPr>
          <w:rFonts w:ascii="SimSun" w:hAnsi="SimSun" w:hint="eastAsia"/>
          <w:szCs w:val="21"/>
        </w:rPr>
        <w:t>日被中国妇女发展基金会授予全国首个“</w:t>
      </w:r>
      <w:r w:rsidR="00935999" w:rsidRPr="00935999">
        <w:rPr>
          <w:rFonts w:ascii="SimSun" w:hAnsi="SimSun" w:hint="eastAsia"/>
          <w:szCs w:val="21"/>
        </w:rPr>
        <w:t>孤独</w:t>
      </w:r>
      <w:r w:rsidRPr="007F675D">
        <w:rPr>
          <w:rFonts w:ascii="SimSun" w:hAnsi="SimSun" w:hint="eastAsia"/>
          <w:szCs w:val="21"/>
        </w:rPr>
        <w:t>症诊断干预培训示范基地”称号。随着中心的不断发展，</w:t>
      </w:r>
      <w:r w:rsidRPr="007F675D">
        <w:rPr>
          <w:rFonts w:ascii="SimSun" w:hAnsi="SimSun"/>
          <w:szCs w:val="21"/>
        </w:rPr>
        <w:t>2012</w:t>
      </w:r>
      <w:r w:rsidRPr="007F675D">
        <w:rPr>
          <w:rFonts w:ascii="SimSun" w:hAnsi="SimSun" w:hint="eastAsia"/>
          <w:szCs w:val="21"/>
        </w:rPr>
        <w:t>年</w:t>
      </w:r>
      <w:r w:rsidRPr="007F675D">
        <w:rPr>
          <w:rFonts w:ascii="SimSun" w:hAnsi="SimSun"/>
          <w:szCs w:val="21"/>
        </w:rPr>
        <w:t>9</w:t>
      </w:r>
      <w:r w:rsidRPr="007F675D">
        <w:rPr>
          <w:rFonts w:ascii="SimSun" w:hAnsi="SimSun" w:hint="eastAsia"/>
          <w:szCs w:val="21"/>
        </w:rPr>
        <w:t>月我院岭南院区儿童发育行为中心增设住院部，成立了国内首个儿童发育行为病房，现设有床位</w:t>
      </w:r>
      <w:r w:rsidRPr="007F675D">
        <w:rPr>
          <w:rFonts w:ascii="SimSun" w:hAnsi="SimSun"/>
          <w:szCs w:val="21"/>
        </w:rPr>
        <w:t>22</w:t>
      </w:r>
      <w:r w:rsidRPr="007F675D">
        <w:rPr>
          <w:rFonts w:ascii="SimSun" w:hAnsi="SimSun" w:hint="eastAsia"/>
          <w:szCs w:val="21"/>
        </w:rPr>
        <w:t>张。同时也是</w:t>
      </w:r>
      <w:r w:rsidRPr="007F675D">
        <w:rPr>
          <w:rFonts w:ascii="SimSun" w:hAnsi="SimSun"/>
          <w:szCs w:val="21"/>
        </w:rPr>
        <w:t>WHO</w:t>
      </w:r>
      <w:r w:rsidRPr="007F675D">
        <w:rPr>
          <w:rFonts w:ascii="SimSun" w:hAnsi="SimSun" w:hint="eastAsia"/>
          <w:szCs w:val="21"/>
        </w:rPr>
        <w:t>“发育障碍儿童家庭康复计划”的全球首个培训基地。团队一直致力于儿童孤独症的病因、诊断、治疗和预防研究，具有极其丰富的临床经验和深厚的科研基础。</w:t>
      </w:r>
    </w:p>
    <w:p w:rsidR="006A65DE" w:rsidRPr="007F675D" w:rsidRDefault="006A65DE">
      <w:pPr>
        <w:rPr>
          <w:rFonts w:ascii="SimSun" w:hAnsi="SimSun"/>
          <w:szCs w:val="21"/>
        </w:rPr>
      </w:pPr>
    </w:p>
    <w:p w:rsidR="006A65DE" w:rsidRPr="007F675D" w:rsidRDefault="005950F9">
      <w:pPr>
        <w:rPr>
          <w:rFonts w:ascii="SimSun" w:hAnsi="SimSun"/>
          <w:b/>
          <w:szCs w:val="21"/>
        </w:rPr>
      </w:pPr>
      <w:r w:rsidRPr="007F675D">
        <w:rPr>
          <w:rFonts w:ascii="SimSun" w:hAnsi="SimSun" w:hint="eastAsia"/>
          <w:b/>
          <w:szCs w:val="21"/>
        </w:rPr>
        <w:t>协康会简介</w:t>
      </w:r>
    </w:p>
    <w:p w:rsidR="006A65DE" w:rsidRPr="007F675D" w:rsidRDefault="005950F9">
      <w:pPr>
        <w:rPr>
          <w:rFonts w:ascii="SimSun" w:hAnsi="SimSun"/>
          <w:szCs w:val="21"/>
        </w:rPr>
      </w:pPr>
      <w:r w:rsidRPr="007F675D">
        <w:rPr>
          <w:rFonts w:ascii="SimSun" w:hAnsi="SimSun" w:hint="eastAsia"/>
          <w:szCs w:val="21"/>
        </w:rPr>
        <w:t>协康会创立于</w:t>
      </w:r>
      <w:r w:rsidRPr="007F675D">
        <w:rPr>
          <w:rFonts w:ascii="SimSun" w:hAnsi="SimSun"/>
          <w:szCs w:val="21"/>
        </w:rPr>
        <w:t>1963</w:t>
      </w:r>
      <w:r w:rsidRPr="007F675D">
        <w:rPr>
          <w:rFonts w:ascii="SimSun" w:hAnsi="SimSun" w:hint="eastAsia"/>
          <w:szCs w:val="21"/>
        </w:rPr>
        <w:t>年，是香港最具规模的儿童教育及复康机构之一，致力为不同潜质的儿童及青少年提供专业评估、辅导及训练，让他们尽展所能；并支持其家庭建立积极人生，缔造平等融和的社会。协康会专业团队庞大，为数</w:t>
      </w:r>
      <w:r w:rsidRPr="007F675D">
        <w:rPr>
          <w:rFonts w:ascii="SimSun" w:hAnsi="SimSun"/>
          <w:szCs w:val="21"/>
        </w:rPr>
        <w:t>600</w:t>
      </w:r>
      <w:r w:rsidRPr="007F675D">
        <w:rPr>
          <w:rFonts w:ascii="SimSun" w:hAnsi="SimSun" w:hint="eastAsia"/>
          <w:szCs w:val="21"/>
        </w:rPr>
        <w:t>名的心理学家、治疗师、老师、护士和社工，在辖下特殊幼儿中心、早期教育及训练中心和家长资源中心等</w:t>
      </w:r>
      <w:r w:rsidRPr="007F675D">
        <w:rPr>
          <w:rFonts w:ascii="SimSun" w:hAnsi="SimSun"/>
          <w:szCs w:val="21"/>
        </w:rPr>
        <w:t>40</w:t>
      </w:r>
      <w:r w:rsidRPr="007F675D">
        <w:rPr>
          <w:rFonts w:ascii="SimSun" w:hAnsi="SimSun" w:hint="eastAsia"/>
          <w:szCs w:val="21"/>
        </w:rPr>
        <w:t>多个服务单位，每年为</w:t>
      </w:r>
      <w:r w:rsidRPr="007F675D">
        <w:rPr>
          <w:rFonts w:ascii="SimSun" w:hAnsi="SimSun"/>
          <w:szCs w:val="21"/>
        </w:rPr>
        <w:t>10,000</w:t>
      </w:r>
      <w:r w:rsidRPr="007F675D">
        <w:rPr>
          <w:rFonts w:ascii="SimSun" w:hAnsi="SimSun" w:hint="eastAsia"/>
          <w:szCs w:val="21"/>
        </w:rPr>
        <w:t>个家庭服务。协康会是全国首家机构率先引入</w:t>
      </w:r>
      <w:r w:rsidR="00935999" w:rsidRPr="00935999">
        <w:rPr>
          <w:rFonts w:ascii="SimSun" w:hAnsi="SimSun" w:hint="eastAsia"/>
          <w:szCs w:val="21"/>
        </w:rPr>
        <w:t>孤独</w:t>
      </w:r>
      <w:r w:rsidRPr="007F675D">
        <w:rPr>
          <w:rFonts w:ascii="SimSun" w:hAnsi="SimSun" w:hint="eastAsia"/>
          <w:szCs w:val="21"/>
        </w:rPr>
        <w:t>症儿童心理教育评估工具</w:t>
      </w:r>
      <w:r w:rsidRPr="007F675D">
        <w:rPr>
          <w:rFonts w:ascii="SimSun" w:hAnsi="SimSun"/>
          <w:szCs w:val="21"/>
        </w:rPr>
        <w:t>(PEP-3)</w:t>
      </w:r>
      <w:r w:rsidRPr="007F675D">
        <w:rPr>
          <w:rFonts w:ascii="SimSun" w:hAnsi="SimSun" w:hint="eastAsia"/>
          <w:szCs w:val="21"/>
        </w:rPr>
        <w:t>和结构化教学法</w:t>
      </w:r>
      <w:r w:rsidRPr="007F675D">
        <w:rPr>
          <w:rFonts w:ascii="SimSun" w:hAnsi="SimSun"/>
          <w:szCs w:val="21"/>
        </w:rPr>
        <w:t>(TEACCH)</w:t>
      </w:r>
      <w:r w:rsidRPr="007F675D">
        <w:rPr>
          <w:rFonts w:ascii="SimSun" w:hAnsi="SimSun" w:hint="eastAsia"/>
          <w:szCs w:val="21"/>
        </w:rPr>
        <w:t>及</w:t>
      </w:r>
      <w:r w:rsidRPr="007F675D">
        <w:rPr>
          <w:rFonts w:ascii="SimSun" w:hAnsi="SimSun"/>
          <w:szCs w:val="21"/>
        </w:rPr>
        <w:t>SCERTS Model(</w:t>
      </w:r>
      <w:r w:rsidR="00935999" w:rsidRPr="00935999">
        <w:rPr>
          <w:rFonts w:ascii="SimSun" w:hAnsi="SimSun" w:hint="eastAsia"/>
          <w:szCs w:val="21"/>
        </w:rPr>
        <w:t>孤独</w:t>
      </w:r>
      <w:r w:rsidRPr="007F675D">
        <w:rPr>
          <w:rFonts w:ascii="SimSun" w:hAnsi="SimSun" w:hint="eastAsia"/>
          <w:szCs w:val="21"/>
        </w:rPr>
        <w:t>症儿童综合教育模式</w:t>
      </w:r>
      <w:r w:rsidRPr="007F675D">
        <w:rPr>
          <w:rFonts w:ascii="SimSun" w:hAnsi="SimSun"/>
          <w:szCs w:val="21"/>
        </w:rPr>
        <w:t>)</w:t>
      </w:r>
      <w:r w:rsidRPr="007F675D">
        <w:rPr>
          <w:rFonts w:ascii="SimSun" w:hAnsi="SimSun" w:hint="eastAsia"/>
          <w:szCs w:val="21"/>
        </w:rPr>
        <w:t>等国际认可的训练模式，历年投放大量资源深入研习及验证，研发实证为本的训练模式，同时出版多套实用教材及训练指南，并通过专业的培训课程，与业内人士分享经验和研究成果，致力推动大中华区融合教育及康复服务的发展。</w:t>
      </w:r>
    </w:p>
    <w:p w:rsidR="006A65DE" w:rsidRPr="00935999" w:rsidRDefault="006A65DE">
      <w:pPr>
        <w:rPr>
          <w:rFonts w:ascii="SimSun" w:hAnsi="SimSun"/>
          <w:szCs w:val="21"/>
        </w:rPr>
      </w:pPr>
    </w:p>
    <w:p w:rsidR="006A65DE" w:rsidRPr="007F675D" w:rsidRDefault="005950F9">
      <w:pPr>
        <w:rPr>
          <w:rFonts w:ascii="SimSun" w:hAnsi="SimSun"/>
          <w:b/>
          <w:szCs w:val="21"/>
        </w:rPr>
      </w:pPr>
      <w:r w:rsidRPr="007F675D">
        <w:rPr>
          <w:rFonts w:ascii="SimSun" w:hAnsi="SimSun" w:hint="eastAsia"/>
          <w:szCs w:val="21"/>
        </w:rPr>
        <w:t>「</w:t>
      </w:r>
      <w:r w:rsidRPr="007F675D">
        <w:rPr>
          <w:rFonts w:ascii="SimSun" w:hAnsi="SimSun" w:hint="eastAsia"/>
          <w:b/>
          <w:szCs w:val="21"/>
        </w:rPr>
        <w:t>星亮教室</w:t>
      </w:r>
      <w:r w:rsidRPr="007F675D">
        <w:rPr>
          <w:rFonts w:ascii="SimSun" w:hAnsi="SimSun" w:hint="eastAsia"/>
          <w:szCs w:val="21"/>
        </w:rPr>
        <w:t>」</w:t>
      </w:r>
      <w:r w:rsidRPr="007F675D">
        <w:rPr>
          <w:rFonts w:ascii="SimSun" w:hAnsi="SimSun" w:hint="eastAsia"/>
          <w:b/>
          <w:szCs w:val="21"/>
        </w:rPr>
        <w:t>简介</w:t>
      </w:r>
    </w:p>
    <w:p w:rsidR="006A65DE" w:rsidRPr="007F675D" w:rsidRDefault="005950F9">
      <w:pPr>
        <w:rPr>
          <w:rFonts w:ascii="SimSun" w:hAnsi="SimSun"/>
          <w:szCs w:val="21"/>
        </w:rPr>
      </w:pPr>
      <w:r w:rsidRPr="007F675D">
        <w:rPr>
          <w:rFonts w:ascii="SimSun" w:hAnsi="SimSun" w:hint="eastAsia"/>
          <w:szCs w:val="21"/>
        </w:rPr>
        <w:t>为了全力支持广东省加强特殊教育教师培训的工作，提升孤独症康复人员水平，香港协康会于</w:t>
      </w:r>
      <w:r w:rsidRPr="007F675D">
        <w:rPr>
          <w:rFonts w:ascii="SimSun" w:hAnsi="SimSun"/>
          <w:szCs w:val="21"/>
        </w:rPr>
        <w:t>2016</w:t>
      </w:r>
      <w:r w:rsidRPr="007F675D">
        <w:rPr>
          <w:rFonts w:ascii="SimSun" w:hAnsi="SimSun" w:hint="eastAsia"/>
          <w:szCs w:val="21"/>
        </w:rPr>
        <w:t>年</w:t>
      </w:r>
      <w:r w:rsidRPr="007F675D">
        <w:rPr>
          <w:rFonts w:ascii="SimSun" w:hAnsi="SimSun"/>
          <w:szCs w:val="21"/>
        </w:rPr>
        <w:t>4</w:t>
      </w:r>
      <w:r w:rsidRPr="007F675D">
        <w:rPr>
          <w:rFonts w:ascii="SimSun" w:hAnsi="SimSun" w:hint="eastAsia"/>
          <w:szCs w:val="21"/>
        </w:rPr>
        <w:t>月</w:t>
      </w:r>
      <w:r w:rsidRPr="007F675D">
        <w:rPr>
          <w:rFonts w:ascii="SimSun" w:hAnsi="SimSun"/>
          <w:szCs w:val="21"/>
        </w:rPr>
        <w:t>2</w:t>
      </w:r>
      <w:r w:rsidRPr="007F675D">
        <w:rPr>
          <w:rFonts w:ascii="SimSun" w:hAnsi="SimSun" w:hint="eastAsia"/>
          <w:szCs w:val="21"/>
        </w:rPr>
        <w:t>日世界孤独症日发起“星亮教室”公益指导计划，与广东省多间机构共同携手合办，由协康会心理学家及特教老师教授，免费向从事特殊早教的教师、孤独症幼儿家长及社工人才传授具有国际水平、实证有效的孤独症早期干预及治疗方法。星亮教室”项目过去一年共提供</w:t>
      </w:r>
      <w:r w:rsidRPr="007F675D">
        <w:rPr>
          <w:rFonts w:ascii="SimSun" w:hAnsi="SimSun"/>
          <w:szCs w:val="21"/>
        </w:rPr>
        <w:t>120</w:t>
      </w:r>
      <w:r w:rsidRPr="007F675D">
        <w:rPr>
          <w:rFonts w:ascii="SimSun" w:hAnsi="SimSun" w:hint="eastAsia"/>
          <w:szCs w:val="21"/>
        </w:rPr>
        <w:t>课时的公益课程，逾</w:t>
      </w:r>
      <w:r w:rsidRPr="007F675D">
        <w:rPr>
          <w:rFonts w:ascii="SimSun" w:hAnsi="SimSun"/>
          <w:szCs w:val="21"/>
        </w:rPr>
        <w:t>1,000</w:t>
      </w:r>
      <w:r w:rsidRPr="007F675D">
        <w:rPr>
          <w:rFonts w:ascii="SimSun" w:hAnsi="SimSun" w:hint="eastAsia"/>
          <w:szCs w:val="21"/>
        </w:rPr>
        <w:t>个学习名额，</w:t>
      </w:r>
      <w:r w:rsidRPr="007F675D">
        <w:rPr>
          <w:rFonts w:ascii="SimSun" w:hAnsi="SimSun"/>
          <w:szCs w:val="21"/>
        </w:rPr>
        <w:t>10</w:t>
      </w:r>
      <w:r w:rsidRPr="007F675D">
        <w:rPr>
          <w:rFonts w:ascii="SimSun" w:hAnsi="SimSun" w:hint="eastAsia"/>
          <w:szCs w:val="21"/>
        </w:rPr>
        <w:t>个培训班先后在广州、深圳、东莞和香港举行，惠及省内逾</w:t>
      </w:r>
      <w:r w:rsidRPr="007F675D">
        <w:rPr>
          <w:rFonts w:ascii="SimSun" w:hAnsi="SimSun"/>
          <w:szCs w:val="21"/>
        </w:rPr>
        <w:t>80</w:t>
      </w:r>
      <w:r w:rsidRPr="007F675D">
        <w:rPr>
          <w:rFonts w:ascii="SimSun" w:hAnsi="SimSun" w:hint="eastAsia"/>
          <w:szCs w:val="21"/>
        </w:rPr>
        <w:t>个儿童康复及特教机构，参加者反应热烈，包括</w:t>
      </w:r>
      <w:r w:rsidRPr="007F675D">
        <w:rPr>
          <w:rFonts w:ascii="SimSun" w:hAnsi="SimSun"/>
          <w:szCs w:val="21"/>
        </w:rPr>
        <w:t>170</w:t>
      </w:r>
      <w:r w:rsidRPr="007F675D">
        <w:rPr>
          <w:rFonts w:ascii="SimSun" w:hAnsi="SimSun" w:hint="eastAsia"/>
          <w:szCs w:val="21"/>
        </w:rPr>
        <w:t>名特殊早教教师和社工及</w:t>
      </w:r>
      <w:r w:rsidRPr="007F675D">
        <w:rPr>
          <w:rFonts w:ascii="SimSun" w:hAnsi="SimSun"/>
          <w:szCs w:val="21"/>
        </w:rPr>
        <w:t>1,000</w:t>
      </w:r>
      <w:r w:rsidRPr="007F675D">
        <w:rPr>
          <w:rFonts w:ascii="SimSun" w:hAnsi="SimSun" w:hint="eastAsia"/>
          <w:szCs w:val="21"/>
        </w:rPr>
        <w:t>多名家长。</w:t>
      </w:r>
    </w:p>
    <w:p w:rsidR="00405D53" w:rsidRPr="007F675D" w:rsidRDefault="005950F9" w:rsidP="00405D53">
      <w:pPr>
        <w:rPr>
          <w:rFonts w:ascii="SimSun" w:hAnsi="SimSun"/>
          <w:szCs w:val="21"/>
        </w:rPr>
      </w:pPr>
      <w:r w:rsidRPr="007F675D">
        <w:rPr>
          <w:rFonts w:ascii="SimSun" w:hAnsi="SimSun" w:hint="eastAsia"/>
          <w:szCs w:val="21"/>
        </w:rPr>
        <w:t>协康会「</w:t>
      </w:r>
      <w:r w:rsidRPr="007F675D">
        <w:rPr>
          <w:rFonts w:ascii="SimSun" w:hAnsi="SimSun" w:hint="eastAsia"/>
          <w:b/>
          <w:szCs w:val="21"/>
        </w:rPr>
        <w:t>星亮教室</w:t>
      </w:r>
      <w:r w:rsidRPr="007F675D">
        <w:rPr>
          <w:rFonts w:ascii="SimSun" w:hAnsi="SimSun" w:hint="eastAsia"/>
          <w:szCs w:val="21"/>
        </w:rPr>
        <w:t>」网址</w:t>
      </w:r>
      <w:hyperlink r:id="rId9" w:history="1">
        <w:r w:rsidRPr="007F675D">
          <w:rPr>
            <w:rStyle w:val="a7"/>
            <w:rFonts w:ascii="SimSun" w:hAnsi="SimSun"/>
            <w:szCs w:val="21"/>
          </w:rPr>
          <w:t>http://www.heephong.org/webprod/cht/starclassroom</w:t>
        </w:r>
      </w:hyperlink>
    </w:p>
    <w:p w:rsidR="006A65DE" w:rsidRPr="007F675D" w:rsidRDefault="006A65DE">
      <w:pPr>
        <w:rPr>
          <w:rFonts w:ascii="SimSun" w:hAnsi="SimSun"/>
          <w:szCs w:val="21"/>
        </w:rPr>
      </w:pPr>
    </w:p>
    <w:p w:rsidR="006A65DE" w:rsidRPr="007F675D" w:rsidRDefault="005950F9">
      <w:pPr>
        <w:rPr>
          <w:rFonts w:ascii="SimSun" w:hAnsi="SimSun"/>
          <w:b/>
          <w:szCs w:val="21"/>
        </w:rPr>
      </w:pPr>
      <w:r w:rsidRPr="007F675D">
        <w:rPr>
          <w:rFonts w:ascii="SimSun" w:hAnsi="SimSun" w:hint="eastAsia"/>
          <w:b/>
          <w:szCs w:val="21"/>
        </w:rPr>
        <w:t>「知情解意」简介</w:t>
      </w:r>
    </w:p>
    <w:p w:rsidR="006A65DE" w:rsidRPr="007F675D" w:rsidRDefault="005950F9">
      <w:pPr>
        <w:rPr>
          <w:rFonts w:ascii="SimSun" w:hAnsi="SimSun"/>
          <w:szCs w:val="21"/>
        </w:rPr>
      </w:pPr>
      <w:r w:rsidRPr="007F675D">
        <w:rPr>
          <w:rFonts w:ascii="SimSun" w:hAnsi="SimSun" w:hint="eastAsia"/>
          <w:szCs w:val="21"/>
        </w:rPr>
        <w:t>「知情解意」综合教育模式</w:t>
      </w:r>
      <w:r w:rsidRPr="007F675D">
        <w:rPr>
          <w:rFonts w:ascii="SimSun" w:hAnsi="SimSun"/>
          <w:szCs w:val="21"/>
        </w:rPr>
        <w:t>(SCERTS)</w:t>
      </w:r>
      <w:r w:rsidRPr="007F675D">
        <w:rPr>
          <w:rFonts w:ascii="SimSun" w:hAnsi="SimSun" w:hint="eastAsia"/>
          <w:szCs w:val="21"/>
        </w:rPr>
        <w:t>是近年针对孤独症儿童的一个新的训练模式，有三大提倡：从行为问题根源着手、尊重孩子需要、强调施教者的支持角色。透过人际及学习上的支持，有效提升他们的社交及情绪调节能力。协康会率先在</w:t>
      </w:r>
      <w:r w:rsidRPr="007F675D">
        <w:rPr>
          <w:rFonts w:ascii="SimSun" w:hAnsi="SimSun"/>
          <w:szCs w:val="21"/>
        </w:rPr>
        <w:t>2011</w:t>
      </w:r>
      <w:r w:rsidRPr="007F675D">
        <w:rPr>
          <w:rFonts w:ascii="SimSun" w:hAnsi="SimSun" w:hint="eastAsia"/>
          <w:szCs w:val="21"/>
        </w:rPr>
        <w:t>年从美国引进</w:t>
      </w:r>
      <w:r w:rsidRPr="007F675D">
        <w:rPr>
          <w:rFonts w:ascii="SimSun" w:hAnsi="SimSun"/>
          <w:szCs w:val="21"/>
        </w:rPr>
        <w:t>SCERTS</w:t>
      </w:r>
      <w:r w:rsidRPr="007F675D">
        <w:rPr>
          <w:rFonts w:ascii="SimSun" w:hAnsi="SimSun" w:hint="eastAsia"/>
          <w:szCs w:val="21"/>
        </w:rPr>
        <w:t>综合教育模式，并进行本地化调适，于</w:t>
      </w:r>
      <w:r w:rsidRPr="007F675D">
        <w:rPr>
          <w:rFonts w:ascii="SimSun" w:hAnsi="SimSun"/>
          <w:szCs w:val="21"/>
        </w:rPr>
        <w:t>2012</w:t>
      </w:r>
      <w:r w:rsidRPr="007F675D">
        <w:rPr>
          <w:rFonts w:ascii="SimSun" w:hAnsi="SimSun" w:hint="eastAsia"/>
          <w:szCs w:val="21"/>
        </w:rPr>
        <w:t>年推出先导计划，</w:t>
      </w:r>
      <w:r w:rsidRPr="007F675D">
        <w:rPr>
          <w:rFonts w:ascii="SimSun" w:hAnsi="SimSun"/>
          <w:szCs w:val="21"/>
        </w:rPr>
        <w:t>2014</w:t>
      </w:r>
      <w:r w:rsidRPr="007F675D">
        <w:rPr>
          <w:rFonts w:ascii="SimSun" w:hAnsi="SimSun" w:hint="eastAsia"/>
          <w:szCs w:val="21"/>
        </w:rPr>
        <w:t>年扩展至辖下所有特殊幼儿中心，支持孤独症和相关症状的学童，并进行成效研究。综观接受过</w:t>
      </w:r>
      <w:r w:rsidRPr="007F675D">
        <w:rPr>
          <w:rFonts w:ascii="SimSun" w:hAnsi="SimSun"/>
          <w:szCs w:val="21"/>
        </w:rPr>
        <w:t>SCERTS</w:t>
      </w:r>
      <w:r w:rsidRPr="007F675D">
        <w:rPr>
          <w:rFonts w:ascii="SimSun" w:hAnsi="SimSun" w:hint="eastAsia"/>
          <w:szCs w:val="21"/>
        </w:rPr>
        <w:t>综合教育模式训练的学童，情绪行为问题明显减少，在互动交往、分享感受和调节情绪各</w:t>
      </w:r>
      <w:r w:rsidRPr="007F675D">
        <w:rPr>
          <w:rFonts w:ascii="SimSun" w:hAnsi="SimSun" w:hint="eastAsia"/>
          <w:szCs w:val="21"/>
        </w:rPr>
        <w:lastRenderedPageBreak/>
        <w:t>方面均有显着改善。</w:t>
      </w:r>
      <w:r w:rsidRPr="007F675D">
        <w:rPr>
          <w:rFonts w:ascii="SimSun" w:hAnsi="SimSun"/>
          <w:szCs w:val="21"/>
        </w:rPr>
        <w:t>2015-16</w:t>
      </w:r>
      <w:r w:rsidRPr="007F675D">
        <w:rPr>
          <w:rFonts w:ascii="SimSun" w:hAnsi="SimSun" w:hint="eastAsia"/>
          <w:szCs w:val="21"/>
        </w:rPr>
        <w:t>年协康会进一步将此模式推展，支持在主流幼儿园就读的学童，助其提升学习和适应小学生活的能力。为让业界及家长全面地学习此支持孤独症儿童的具体策略，协康会出版《知情解意：</w:t>
      </w:r>
      <w:r w:rsidRPr="007F675D">
        <w:rPr>
          <w:rFonts w:ascii="SimSun" w:hAnsi="SimSun"/>
          <w:szCs w:val="21"/>
        </w:rPr>
        <w:t>SCERTS</w:t>
      </w:r>
      <w:r w:rsidRPr="007F675D">
        <w:rPr>
          <w:rFonts w:ascii="SimSun" w:hAnsi="SimSun" w:hint="eastAsia"/>
          <w:szCs w:val="21"/>
        </w:rPr>
        <w:t>综合教育模式应用手册》，详细介绍</w:t>
      </w:r>
      <w:r w:rsidRPr="007F675D">
        <w:rPr>
          <w:rFonts w:ascii="SimSun" w:hAnsi="SimSun"/>
          <w:szCs w:val="21"/>
        </w:rPr>
        <w:t>SCERTS</w:t>
      </w:r>
      <w:r w:rsidRPr="007F675D">
        <w:rPr>
          <w:rFonts w:ascii="SimSun" w:hAnsi="SimSun" w:hint="eastAsia"/>
          <w:szCs w:val="21"/>
        </w:rPr>
        <w:t>教学模式的理论、本地化实践步骤及应用范例。同时推出「知情解意」平板电脑应用程序，加入有趣的互动功能，包括日程表、定时器、常规提示、情绪调节锦囊等，方便配合日常训练使用，备有</w:t>
      </w:r>
      <w:r w:rsidRPr="007F675D">
        <w:rPr>
          <w:rFonts w:ascii="SimSun" w:hAnsi="SimSun"/>
          <w:szCs w:val="21"/>
        </w:rPr>
        <w:t xml:space="preserve">Android </w:t>
      </w:r>
      <w:r w:rsidRPr="007F675D">
        <w:rPr>
          <w:rFonts w:ascii="SimSun" w:hAnsi="SimSun" w:hint="eastAsia"/>
          <w:szCs w:val="21"/>
        </w:rPr>
        <w:t>及</w:t>
      </w:r>
      <w:proofErr w:type="spellStart"/>
      <w:r w:rsidRPr="007F675D">
        <w:rPr>
          <w:rFonts w:ascii="SimSun" w:hAnsi="SimSun"/>
          <w:szCs w:val="21"/>
        </w:rPr>
        <w:t>iPad</w:t>
      </w:r>
      <w:proofErr w:type="spellEnd"/>
      <w:r w:rsidRPr="007F675D">
        <w:rPr>
          <w:rFonts w:ascii="SimSun" w:hAnsi="SimSun" w:hint="eastAsia"/>
          <w:szCs w:val="21"/>
        </w:rPr>
        <w:t>版本，供免费下载及使用。</w:t>
      </w:r>
    </w:p>
    <w:p w:rsidR="006A65DE" w:rsidRPr="007F675D" w:rsidRDefault="006A65DE">
      <w:pPr>
        <w:rPr>
          <w:rFonts w:ascii="SimSun" w:hAnsi="SimSun"/>
          <w:szCs w:val="21"/>
        </w:rPr>
      </w:pPr>
    </w:p>
    <w:p w:rsidR="006A65DE" w:rsidRPr="007F675D" w:rsidRDefault="005950F9">
      <w:pPr>
        <w:rPr>
          <w:rFonts w:ascii="SimSun" w:hAnsi="SimSun"/>
          <w:szCs w:val="21"/>
        </w:rPr>
      </w:pPr>
      <w:r w:rsidRPr="007F675D">
        <w:rPr>
          <w:rFonts w:ascii="SimSun" w:hAnsi="SimSun" w:hint="eastAsia"/>
          <w:szCs w:val="21"/>
        </w:rPr>
        <w:t>「知情解意：</w:t>
      </w:r>
      <w:r w:rsidRPr="007F675D">
        <w:rPr>
          <w:rFonts w:ascii="SimSun" w:hAnsi="SimSun"/>
          <w:szCs w:val="21"/>
        </w:rPr>
        <w:t>SCERTS</w:t>
      </w:r>
      <w:r w:rsidRPr="007F675D">
        <w:rPr>
          <w:rFonts w:ascii="SimSun" w:hAnsi="SimSun" w:hint="eastAsia"/>
          <w:szCs w:val="21"/>
        </w:rPr>
        <w:t>孤独症儿童综合教育模式应用」师资培训讲座是「星亮教室」公益讲座系列最后一场，对象为广东省内服务学龄前孤独症儿童的老师和康复专业同工，参加机构将获赠广东海燕电子音像出版社即将出版的协康会新书《知情解意</w:t>
      </w:r>
      <w:r w:rsidRPr="007F675D">
        <w:rPr>
          <w:rFonts w:ascii="SimSun" w:hAnsi="SimSun"/>
          <w:szCs w:val="21"/>
        </w:rPr>
        <w:t xml:space="preserve"> </w:t>
      </w:r>
      <w:r w:rsidRPr="007F675D">
        <w:rPr>
          <w:rFonts w:ascii="SimSun" w:hAnsi="SimSun" w:hint="eastAsia"/>
          <w:szCs w:val="21"/>
        </w:rPr>
        <w:t>孤独症儿童综合教育模式应用手册》。</w:t>
      </w:r>
    </w:p>
    <w:p w:rsidR="006A65DE" w:rsidRPr="007F675D" w:rsidRDefault="006A65DE">
      <w:pPr>
        <w:rPr>
          <w:rFonts w:ascii="SimSun" w:hAnsi="SimSun"/>
          <w:szCs w:val="21"/>
          <w:lang w:eastAsia="zh-TW"/>
        </w:rPr>
      </w:pPr>
    </w:p>
    <w:p w:rsidR="006A65DE" w:rsidRPr="007F675D" w:rsidRDefault="005950F9">
      <w:pPr>
        <w:rPr>
          <w:rFonts w:ascii="SimSun" w:hAnsi="SimSun"/>
          <w:b/>
          <w:szCs w:val="21"/>
        </w:rPr>
      </w:pPr>
      <w:r w:rsidRPr="007F675D">
        <w:rPr>
          <w:rFonts w:ascii="SimSun" w:hAnsi="SimSun" w:hint="eastAsia"/>
          <w:b/>
          <w:szCs w:val="21"/>
        </w:rPr>
        <w:t>日期及时间：</w:t>
      </w:r>
    </w:p>
    <w:p w:rsidR="006A65DE" w:rsidRPr="007F675D" w:rsidRDefault="005950F9">
      <w:pPr>
        <w:rPr>
          <w:rFonts w:ascii="SimSun" w:hAnsi="SimSun"/>
          <w:szCs w:val="21"/>
        </w:rPr>
      </w:pPr>
      <w:r w:rsidRPr="007F675D">
        <w:rPr>
          <w:rFonts w:ascii="SimSun" w:hAnsi="SimSun"/>
          <w:szCs w:val="21"/>
        </w:rPr>
        <w:t>2017</w:t>
      </w:r>
      <w:r w:rsidRPr="007F675D">
        <w:rPr>
          <w:rFonts w:ascii="SimSun" w:hAnsi="SimSun" w:hint="eastAsia"/>
          <w:szCs w:val="21"/>
        </w:rPr>
        <w:t>年</w:t>
      </w:r>
      <w:r w:rsidRPr="007F675D">
        <w:rPr>
          <w:rFonts w:ascii="SimSun" w:hAnsi="SimSun"/>
          <w:szCs w:val="21"/>
        </w:rPr>
        <w:t>3</w:t>
      </w:r>
      <w:r w:rsidRPr="007F675D">
        <w:rPr>
          <w:rFonts w:ascii="SimSun" w:hAnsi="SimSun" w:hint="eastAsia"/>
          <w:szCs w:val="21"/>
        </w:rPr>
        <w:t>月</w:t>
      </w:r>
      <w:r w:rsidRPr="007F675D">
        <w:rPr>
          <w:rFonts w:ascii="SimSun" w:hAnsi="SimSun"/>
          <w:szCs w:val="21"/>
        </w:rPr>
        <w:t>27</w:t>
      </w:r>
      <w:r w:rsidRPr="007F675D">
        <w:rPr>
          <w:rFonts w:ascii="SimSun" w:hAnsi="SimSun" w:hint="eastAsia"/>
          <w:szCs w:val="21"/>
        </w:rPr>
        <w:t>日</w:t>
      </w:r>
      <w:r w:rsidRPr="007F675D">
        <w:rPr>
          <w:rFonts w:ascii="SimSun" w:hAnsi="SimSun"/>
          <w:szCs w:val="21"/>
        </w:rPr>
        <w:t>(</w:t>
      </w:r>
      <w:r w:rsidRPr="007F675D">
        <w:rPr>
          <w:rFonts w:ascii="SimSun" w:hAnsi="SimSun" w:hint="eastAsia"/>
          <w:szCs w:val="21"/>
        </w:rPr>
        <w:t>一</w:t>
      </w:r>
      <w:r w:rsidRPr="007F675D">
        <w:rPr>
          <w:rFonts w:ascii="SimSun" w:hAnsi="SimSun"/>
          <w:szCs w:val="21"/>
        </w:rPr>
        <w:t>)</w:t>
      </w:r>
      <w:r w:rsidRPr="007F675D">
        <w:rPr>
          <w:rFonts w:ascii="SimSun" w:hAnsi="SimSun" w:hint="eastAsia"/>
          <w:szCs w:val="21"/>
        </w:rPr>
        <w:t>上午</w:t>
      </w:r>
      <w:r w:rsidRPr="007F675D">
        <w:rPr>
          <w:rFonts w:ascii="SimSun" w:hAnsi="SimSun"/>
          <w:szCs w:val="21"/>
        </w:rPr>
        <w:t>9:30-16:00</w:t>
      </w:r>
    </w:p>
    <w:p w:rsidR="006A65DE" w:rsidRPr="007F675D" w:rsidRDefault="006A65DE">
      <w:pPr>
        <w:rPr>
          <w:rFonts w:ascii="SimSun" w:hAnsi="SimSun"/>
          <w:szCs w:val="21"/>
          <w:lang w:eastAsia="zh-TW"/>
        </w:rPr>
      </w:pPr>
    </w:p>
    <w:p w:rsidR="007F675D" w:rsidRPr="007F675D" w:rsidRDefault="005950F9" w:rsidP="007F675D">
      <w:pPr>
        <w:rPr>
          <w:rFonts w:ascii="SimSun" w:hAnsi="SimSun"/>
          <w:b/>
          <w:szCs w:val="21"/>
          <w:lang w:eastAsia="zh-TW"/>
        </w:rPr>
      </w:pPr>
      <w:r w:rsidRPr="007F675D">
        <w:rPr>
          <w:rFonts w:ascii="SimSun" w:hAnsi="SimSun" w:hint="eastAsia"/>
          <w:b/>
          <w:szCs w:val="21"/>
        </w:rPr>
        <w:t>出席嘉宾：</w:t>
      </w:r>
    </w:p>
    <w:p w:rsidR="007F675D" w:rsidRPr="007F675D" w:rsidRDefault="005950F9" w:rsidP="007F675D">
      <w:pPr>
        <w:rPr>
          <w:rFonts w:ascii="SimSun" w:hAnsi="SimSun"/>
          <w:szCs w:val="21"/>
          <w:lang w:eastAsia="zh-TW"/>
        </w:rPr>
      </w:pPr>
      <w:r w:rsidRPr="007F675D">
        <w:rPr>
          <w:rFonts w:ascii="SimSun" w:hAnsi="SimSun" w:hint="eastAsia"/>
          <w:szCs w:val="21"/>
        </w:rPr>
        <w:t>中山大学附属第三医院院领导代表</w:t>
      </w:r>
    </w:p>
    <w:p w:rsidR="007F675D" w:rsidRPr="007F675D" w:rsidRDefault="005950F9" w:rsidP="007F675D">
      <w:pPr>
        <w:rPr>
          <w:rFonts w:ascii="SimSun" w:hAnsi="SimSun"/>
          <w:szCs w:val="21"/>
          <w:lang w:eastAsia="zh-TW"/>
        </w:rPr>
      </w:pPr>
      <w:r w:rsidRPr="007F675D">
        <w:rPr>
          <w:rFonts w:ascii="SimSun" w:hAnsi="SimSun" w:hint="eastAsia"/>
          <w:szCs w:val="21"/>
        </w:rPr>
        <w:t>中山大学附属第三医院儿童发育行为中心主任</w:t>
      </w:r>
      <w:r w:rsidRPr="007F675D">
        <w:rPr>
          <w:rFonts w:ascii="SimSun" w:hAnsi="SimSun"/>
          <w:szCs w:val="21"/>
        </w:rPr>
        <w:t xml:space="preserve"> </w:t>
      </w:r>
      <w:r w:rsidRPr="007F675D">
        <w:rPr>
          <w:rFonts w:ascii="SimSun" w:hAnsi="SimSun" w:hint="eastAsia"/>
          <w:szCs w:val="21"/>
        </w:rPr>
        <w:t>邹小兵教授</w:t>
      </w:r>
    </w:p>
    <w:p w:rsidR="007F675D" w:rsidRPr="007F675D" w:rsidRDefault="005950F9" w:rsidP="007F675D">
      <w:pPr>
        <w:rPr>
          <w:rFonts w:ascii="SimSun" w:hAnsi="SimSun"/>
          <w:szCs w:val="21"/>
          <w:lang w:eastAsia="zh-TW"/>
        </w:rPr>
      </w:pPr>
      <w:r w:rsidRPr="007F675D">
        <w:rPr>
          <w:rFonts w:ascii="SimSun" w:hAnsi="SimSun" w:hint="eastAsia"/>
          <w:szCs w:val="21"/>
        </w:rPr>
        <w:t>中山大学附属第三医院儿童发育行为中心副主任</w:t>
      </w:r>
      <w:r w:rsidRPr="007F675D">
        <w:rPr>
          <w:rFonts w:ascii="SimSun" w:hAnsi="SimSun"/>
          <w:szCs w:val="21"/>
        </w:rPr>
        <w:t xml:space="preserve"> </w:t>
      </w:r>
      <w:r w:rsidRPr="007F675D">
        <w:rPr>
          <w:rFonts w:ascii="SimSun" w:hAnsi="SimSun" w:hint="eastAsia"/>
          <w:szCs w:val="21"/>
        </w:rPr>
        <w:t>邓红珠教授</w:t>
      </w:r>
    </w:p>
    <w:p w:rsidR="007F675D" w:rsidRPr="007F675D" w:rsidRDefault="005950F9" w:rsidP="007F675D">
      <w:pPr>
        <w:rPr>
          <w:rFonts w:ascii="SimSun" w:hAnsi="SimSun"/>
          <w:szCs w:val="21"/>
          <w:lang w:eastAsia="zh-TW"/>
        </w:rPr>
      </w:pPr>
      <w:r w:rsidRPr="007F675D">
        <w:rPr>
          <w:rFonts w:ascii="SimSun" w:hAnsi="SimSun" w:hint="eastAsia"/>
          <w:szCs w:val="21"/>
        </w:rPr>
        <w:t>香港理工大学协理副校长及应用社会科学系讲座教授</w:t>
      </w:r>
      <w:r w:rsidRPr="007F675D">
        <w:rPr>
          <w:rFonts w:ascii="SimSun" w:hAnsi="SimSun"/>
          <w:szCs w:val="21"/>
        </w:rPr>
        <w:t xml:space="preserve"> </w:t>
      </w:r>
      <w:r w:rsidRPr="007F675D">
        <w:rPr>
          <w:rFonts w:ascii="SimSun" w:hAnsi="SimSun" w:hint="eastAsia"/>
          <w:szCs w:val="21"/>
        </w:rPr>
        <w:t>石丹理教授</w:t>
      </w:r>
    </w:p>
    <w:p w:rsidR="007F675D" w:rsidRPr="007F675D" w:rsidRDefault="005950F9" w:rsidP="007F675D">
      <w:pPr>
        <w:rPr>
          <w:rFonts w:ascii="SimSun" w:hAnsi="SimSun"/>
          <w:szCs w:val="21"/>
          <w:lang w:eastAsia="zh-TW"/>
        </w:rPr>
      </w:pPr>
      <w:r w:rsidRPr="007F675D">
        <w:rPr>
          <w:rFonts w:ascii="SimSun" w:hAnsi="SimSun" w:hint="eastAsia"/>
          <w:szCs w:val="21"/>
        </w:rPr>
        <w:t>香港理工大学应用社会科学系副教授</w:t>
      </w:r>
      <w:r w:rsidRPr="007F675D">
        <w:rPr>
          <w:rFonts w:ascii="SimSun" w:hAnsi="SimSun"/>
          <w:szCs w:val="21"/>
        </w:rPr>
        <w:t xml:space="preserve"> </w:t>
      </w:r>
      <w:r w:rsidRPr="007F675D">
        <w:rPr>
          <w:rFonts w:ascii="SimSun" w:hAnsi="SimSun" w:hint="eastAsia"/>
          <w:szCs w:val="21"/>
        </w:rPr>
        <w:t>于璐博士</w:t>
      </w:r>
    </w:p>
    <w:p w:rsidR="007F675D" w:rsidRPr="007F675D" w:rsidRDefault="005950F9" w:rsidP="007F675D">
      <w:pPr>
        <w:rPr>
          <w:rFonts w:ascii="SimSun" w:hAnsi="SimSun"/>
          <w:szCs w:val="21"/>
          <w:lang w:eastAsia="zh-TW"/>
        </w:rPr>
      </w:pPr>
      <w:r w:rsidRPr="007F675D">
        <w:rPr>
          <w:rFonts w:ascii="SimSun" w:hAnsi="SimSun" w:hint="eastAsia"/>
          <w:szCs w:val="21"/>
        </w:rPr>
        <w:t>协康会总干事</w:t>
      </w:r>
      <w:r w:rsidRPr="007F675D">
        <w:rPr>
          <w:rFonts w:ascii="SimSun" w:hAnsi="SimSun"/>
          <w:szCs w:val="21"/>
        </w:rPr>
        <w:t xml:space="preserve"> </w:t>
      </w:r>
      <w:r w:rsidRPr="007F675D">
        <w:rPr>
          <w:rFonts w:ascii="SimSun" w:hAnsi="SimSun" w:hint="eastAsia"/>
          <w:szCs w:val="21"/>
        </w:rPr>
        <w:t>曾兰斯女士</w:t>
      </w:r>
    </w:p>
    <w:p w:rsidR="007F675D" w:rsidRPr="007F675D" w:rsidRDefault="005950F9" w:rsidP="007F675D">
      <w:pPr>
        <w:rPr>
          <w:rFonts w:ascii="SimSun" w:hAnsi="SimSun"/>
          <w:szCs w:val="21"/>
          <w:lang w:eastAsia="zh-TW"/>
        </w:rPr>
      </w:pPr>
      <w:r w:rsidRPr="007F675D">
        <w:rPr>
          <w:rFonts w:ascii="SimSun" w:hAnsi="SimSun" w:hint="eastAsia"/>
          <w:szCs w:val="21"/>
        </w:rPr>
        <w:t>协康会助理总干事</w:t>
      </w:r>
      <w:r w:rsidRPr="007F675D">
        <w:rPr>
          <w:rFonts w:ascii="SimSun" w:hAnsi="SimSun"/>
          <w:szCs w:val="21"/>
        </w:rPr>
        <w:t xml:space="preserve"> </w:t>
      </w:r>
      <w:r w:rsidRPr="007F675D">
        <w:rPr>
          <w:rFonts w:ascii="SimSun" w:hAnsi="SimSun" w:hint="eastAsia"/>
          <w:szCs w:val="21"/>
        </w:rPr>
        <w:t>欧阳伟康先生</w:t>
      </w:r>
    </w:p>
    <w:p w:rsidR="007F675D" w:rsidRPr="007F675D" w:rsidRDefault="005950F9" w:rsidP="007F675D">
      <w:pPr>
        <w:rPr>
          <w:rFonts w:ascii="SimSun" w:hAnsi="SimSun"/>
          <w:szCs w:val="21"/>
          <w:lang w:eastAsia="zh-TW"/>
        </w:rPr>
      </w:pPr>
      <w:r w:rsidRPr="007F675D">
        <w:rPr>
          <w:rFonts w:ascii="SimSun" w:hAnsi="SimSun" w:hint="eastAsia"/>
          <w:szCs w:val="21"/>
        </w:rPr>
        <w:t>协康会高级幼儿教师</w:t>
      </w:r>
      <w:r w:rsidRPr="007F675D">
        <w:rPr>
          <w:rFonts w:ascii="SimSun" w:hAnsi="SimSun"/>
          <w:szCs w:val="21"/>
        </w:rPr>
        <w:t xml:space="preserve"> </w:t>
      </w:r>
      <w:r w:rsidRPr="007F675D">
        <w:rPr>
          <w:rFonts w:ascii="SimSun" w:hAnsi="SimSun" w:hint="eastAsia"/>
          <w:szCs w:val="21"/>
        </w:rPr>
        <w:t>欧阳淑娴女士</w:t>
      </w:r>
    </w:p>
    <w:p w:rsidR="007F675D" w:rsidRPr="007F675D" w:rsidRDefault="005950F9" w:rsidP="007F675D">
      <w:pPr>
        <w:rPr>
          <w:rFonts w:ascii="SimSun" w:hAnsi="SimSun"/>
          <w:szCs w:val="21"/>
          <w:lang w:eastAsia="zh-TW"/>
        </w:rPr>
      </w:pPr>
      <w:r w:rsidRPr="007F675D">
        <w:rPr>
          <w:rFonts w:ascii="SimSun" w:hAnsi="SimSun" w:hint="eastAsia"/>
          <w:szCs w:val="21"/>
        </w:rPr>
        <w:t>广东海燕电子音像出版社代表</w:t>
      </w:r>
    </w:p>
    <w:p w:rsidR="007F675D" w:rsidRPr="007F675D" w:rsidRDefault="007F675D">
      <w:pPr>
        <w:rPr>
          <w:rFonts w:ascii="SimSun" w:hAnsi="SimSun"/>
          <w:szCs w:val="21"/>
          <w:lang w:eastAsia="zh-TW"/>
        </w:rPr>
      </w:pPr>
    </w:p>
    <w:p w:rsidR="006A65DE" w:rsidRPr="007F675D" w:rsidRDefault="005950F9">
      <w:pPr>
        <w:rPr>
          <w:rFonts w:ascii="SimSun" w:hAnsi="SimSun"/>
          <w:b/>
          <w:szCs w:val="21"/>
        </w:rPr>
      </w:pPr>
      <w:r w:rsidRPr="007F675D">
        <w:rPr>
          <w:rFonts w:ascii="SimSun" w:hAnsi="SimSun" w:hint="eastAsia"/>
          <w:b/>
          <w:szCs w:val="21"/>
        </w:rPr>
        <w:t>地点：</w:t>
      </w:r>
    </w:p>
    <w:p w:rsidR="006A65DE" w:rsidRPr="007F675D" w:rsidRDefault="005950F9">
      <w:pPr>
        <w:rPr>
          <w:rFonts w:ascii="SimSun" w:hAnsi="SimSun"/>
          <w:szCs w:val="21"/>
        </w:rPr>
      </w:pPr>
      <w:r w:rsidRPr="007F675D">
        <w:rPr>
          <w:rFonts w:ascii="SimSun" w:hAnsi="SimSun" w:hint="eastAsia"/>
          <w:szCs w:val="21"/>
        </w:rPr>
        <w:t>广州巿天河区天河路</w:t>
      </w:r>
      <w:r w:rsidRPr="007F675D">
        <w:rPr>
          <w:rFonts w:ascii="SimSun" w:hAnsi="SimSun"/>
          <w:szCs w:val="21"/>
        </w:rPr>
        <w:t>600</w:t>
      </w:r>
      <w:r w:rsidRPr="007F675D">
        <w:rPr>
          <w:rFonts w:ascii="SimSun" w:hAnsi="SimSun" w:hint="eastAsia"/>
          <w:szCs w:val="21"/>
        </w:rPr>
        <w:t>号中山大学附属第三医院综合楼</w:t>
      </w:r>
      <w:r w:rsidRPr="007F675D">
        <w:rPr>
          <w:rFonts w:ascii="SimSun" w:hAnsi="SimSun"/>
          <w:szCs w:val="21"/>
        </w:rPr>
        <w:t>20</w:t>
      </w:r>
      <w:r w:rsidRPr="007F675D">
        <w:rPr>
          <w:rFonts w:ascii="SimSun" w:hAnsi="SimSun" w:hint="eastAsia"/>
          <w:szCs w:val="21"/>
        </w:rPr>
        <w:t>楼报告厅</w:t>
      </w:r>
    </w:p>
    <w:p w:rsidR="006A65DE" w:rsidRPr="007F675D" w:rsidRDefault="006A65DE">
      <w:pPr>
        <w:rPr>
          <w:rFonts w:ascii="SimSun" w:hAnsi="SimSun"/>
          <w:szCs w:val="21"/>
        </w:rPr>
      </w:pPr>
    </w:p>
    <w:p w:rsidR="006A65DE" w:rsidRPr="007F675D" w:rsidRDefault="005950F9">
      <w:pPr>
        <w:rPr>
          <w:rFonts w:ascii="SimSun" w:hAnsi="SimSun"/>
          <w:b/>
          <w:szCs w:val="21"/>
        </w:rPr>
      </w:pPr>
      <w:r w:rsidRPr="007F675D">
        <w:rPr>
          <w:rFonts w:ascii="SimSun" w:hAnsi="SimSun" w:hint="eastAsia"/>
          <w:b/>
          <w:szCs w:val="21"/>
        </w:rPr>
        <w:t>会议流程：</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6379"/>
      </w:tblGrid>
      <w:tr w:rsidR="006A65DE" w:rsidRPr="007F675D">
        <w:tc>
          <w:tcPr>
            <w:tcW w:w="1526" w:type="dxa"/>
          </w:tcPr>
          <w:p w:rsidR="006A65DE" w:rsidRPr="007F675D" w:rsidRDefault="005950F9">
            <w:pPr>
              <w:rPr>
                <w:rFonts w:ascii="SimSun" w:hAnsi="SimSun"/>
                <w:szCs w:val="21"/>
              </w:rPr>
            </w:pPr>
            <w:r w:rsidRPr="007F675D">
              <w:rPr>
                <w:rFonts w:ascii="SimSun" w:hAnsi="SimSun" w:hint="eastAsia"/>
                <w:szCs w:val="21"/>
              </w:rPr>
              <w:t>时间</w:t>
            </w:r>
          </w:p>
        </w:tc>
        <w:tc>
          <w:tcPr>
            <w:tcW w:w="6379" w:type="dxa"/>
          </w:tcPr>
          <w:p w:rsidR="006A65DE" w:rsidRPr="007F675D" w:rsidRDefault="005950F9">
            <w:pPr>
              <w:rPr>
                <w:rFonts w:ascii="SimSun" w:hAnsi="SimSun"/>
                <w:szCs w:val="21"/>
              </w:rPr>
            </w:pPr>
            <w:r w:rsidRPr="007F675D">
              <w:rPr>
                <w:rFonts w:ascii="SimSun" w:hAnsi="SimSun" w:hint="eastAsia"/>
                <w:szCs w:val="21"/>
              </w:rPr>
              <w:t>内容</w:t>
            </w:r>
          </w:p>
        </w:tc>
      </w:tr>
      <w:tr w:rsidR="006A65DE" w:rsidRPr="007F675D">
        <w:tc>
          <w:tcPr>
            <w:tcW w:w="1526" w:type="dxa"/>
          </w:tcPr>
          <w:p w:rsidR="006A65DE" w:rsidRPr="007F675D" w:rsidRDefault="005950F9">
            <w:pPr>
              <w:rPr>
                <w:rFonts w:ascii="SimSun" w:hAnsi="SimSun"/>
                <w:szCs w:val="21"/>
              </w:rPr>
            </w:pPr>
            <w:r w:rsidRPr="007F675D">
              <w:rPr>
                <w:rFonts w:ascii="SimSun" w:hAnsi="SimSun"/>
                <w:szCs w:val="21"/>
              </w:rPr>
              <w:t>9:00</w:t>
            </w:r>
          </w:p>
        </w:tc>
        <w:tc>
          <w:tcPr>
            <w:tcW w:w="6379" w:type="dxa"/>
            <w:vAlign w:val="center"/>
          </w:tcPr>
          <w:p w:rsidR="006A65DE" w:rsidRPr="007F675D" w:rsidRDefault="005950F9" w:rsidP="00D0243F">
            <w:pPr>
              <w:rPr>
                <w:rFonts w:ascii="SimSun" w:hAnsi="SimSun"/>
                <w:szCs w:val="21"/>
              </w:rPr>
            </w:pPr>
            <w:r w:rsidRPr="007F675D">
              <w:rPr>
                <w:rFonts w:ascii="SimSun" w:hAnsi="SimSun" w:hint="eastAsia"/>
                <w:szCs w:val="21"/>
              </w:rPr>
              <w:t>参加者签到入场</w:t>
            </w:r>
          </w:p>
        </w:tc>
      </w:tr>
      <w:tr w:rsidR="006A65DE" w:rsidRPr="007F675D">
        <w:tc>
          <w:tcPr>
            <w:tcW w:w="1526" w:type="dxa"/>
          </w:tcPr>
          <w:p w:rsidR="006A65DE" w:rsidRPr="007F675D" w:rsidRDefault="005950F9">
            <w:pPr>
              <w:rPr>
                <w:rFonts w:ascii="SimSun" w:hAnsi="SimSun"/>
                <w:szCs w:val="21"/>
              </w:rPr>
            </w:pPr>
            <w:r w:rsidRPr="007F675D">
              <w:rPr>
                <w:rFonts w:ascii="SimSun" w:hAnsi="SimSun"/>
                <w:szCs w:val="21"/>
              </w:rPr>
              <w:t>9:30 - 12:30</w:t>
            </w:r>
          </w:p>
        </w:tc>
        <w:tc>
          <w:tcPr>
            <w:tcW w:w="6379" w:type="dxa"/>
            <w:vAlign w:val="center"/>
          </w:tcPr>
          <w:p w:rsidR="006A65DE" w:rsidRPr="007F675D" w:rsidRDefault="005950F9">
            <w:pPr>
              <w:rPr>
                <w:rFonts w:ascii="SimSun" w:hAnsi="SimSun"/>
                <w:szCs w:val="21"/>
              </w:rPr>
            </w:pPr>
            <w:r w:rsidRPr="007F675D">
              <w:rPr>
                <w:rFonts w:ascii="SimSun" w:hAnsi="SimSun" w:hint="eastAsia"/>
                <w:szCs w:val="21"/>
              </w:rPr>
              <w:t>「中国孤独症儿童常模数据研究」结果发布</w:t>
            </w:r>
          </w:p>
          <w:p w:rsidR="007F675D" w:rsidRDefault="005950F9">
            <w:pPr>
              <w:rPr>
                <w:rFonts w:asciiTheme="minorEastAsia" w:eastAsiaTheme="minorEastAsia" w:hAnsiTheme="minorEastAsia"/>
                <w:szCs w:val="21"/>
                <w:lang w:eastAsia="zh-TW"/>
              </w:rPr>
            </w:pPr>
            <w:r w:rsidRPr="007F675D">
              <w:rPr>
                <w:rFonts w:ascii="SimSun" w:hAnsi="SimSun" w:hint="eastAsia"/>
                <w:szCs w:val="21"/>
              </w:rPr>
              <w:t>师资培训讲座</w:t>
            </w:r>
            <w:r w:rsidRPr="000D0834">
              <w:rPr>
                <w:rFonts w:asciiTheme="minorEastAsia" w:hAnsiTheme="minorEastAsia"/>
                <w:szCs w:val="21"/>
              </w:rPr>
              <w:t>(</w:t>
            </w:r>
            <w:r w:rsidRPr="000D0834">
              <w:rPr>
                <w:rFonts w:asciiTheme="minorEastAsia" w:hAnsiTheme="minorEastAsia" w:hint="eastAsia"/>
                <w:szCs w:val="21"/>
              </w:rPr>
              <w:t>第一部分</w:t>
            </w:r>
            <w:r w:rsidRPr="000D0834">
              <w:rPr>
                <w:rFonts w:asciiTheme="minorEastAsia" w:hAnsiTheme="minorEastAsia"/>
                <w:szCs w:val="21"/>
              </w:rPr>
              <w:t>)</w:t>
            </w:r>
            <w:r w:rsidRPr="005950F9">
              <w:rPr>
                <w:rFonts w:asciiTheme="minorEastAsia" w:hAnsiTheme="minorEastAsia" w:hint="eastAsia"/>
                <w:szCs w:val="21"/>
              </w:rPr>
              <w:t>：</w:t>
            </w:r>
          </w:p>
          <w:p w:rsidR="006A65DE" w:rsidRPr="007F675D" w:rsidRDefault="005950F9" w:rsidP="007F675D">
            <w:pPr>
              <w:pStyle w:val="a8"/>
              <w:numPr>
                <w:ilvl w:val="0"/>
                <w:numId w:val="2"/>
              </w:numPr>
              <w:ind w:leftChars="0"/>
              <w:rPr>
                <w:rFonts w:ascii="SimSun" w:hAnsi="SimSun"/>
                <w:szCs w:val="21"/>
              </w:rPr>
            </w:pPr>
            <w:r w:rsidRPr="007F675D">
              <w:rPr>
                <w:rFonts w:ascii="SimSun" w:hAnsi="SimSun" w:hint="eastAsia"/>
                <w:szCs w:val="21"/>
              </w:rPr>
              <w:t>「知情解意」模式的核心价值和原则、三大范畴和三个沟通阶段</w:t>
            </w:r>
          </w:p>
        </w:tc>
      </w:tr>
      <w:tr w:rsidR="006A65DE" w:rsidRPr="007F675D">
        <w:tc>
          <w:tcPr>
            <w:tcW w:w="1526" w:type="dxa"/>
          </w:tcPr>
          <w:p w:rsidR="006A65DE" w:rsidRPr="007F675D" w:rsidRDefault="005950F9">
            <w:pPr>
              <w:rPr>
                <w:rFonts w:ascii="SimSun" w:hAnsi="SimSun"/>
                <w:szCs w:val="21"/>
              </w:rPr>
            </w:pPr>
            <w:r w:rsidRPr="007F675D">
              <w:rPr>
                <w:rFonts w:ascii="SimSun" w:hAnsi="SimSun"/>
                <w:szCs w:val="21"/>
              </w:rPr>
              <w:t>12:30-13:30</w:t>
            </w:r>
          </w:p>
        </w:tc>
        <w:tc>
          <w:tcPr>
            <w:tcW w:w="6379" w:type="dxa"/>
          </w:tcPr>
          <w:p w:rsidR="006A65DE" w:rsidRPr="007F675D" w:rsidRDefault="005950F9">
            <w:pPr>
              <w:rPr>
                <w:rFonts w:ascii="SimSun" w:hAnsi="SimSun"/>
                <w:szCs w:val="21"/>
              </w:rPr>
            </w:pPr>
            <w:r w:rsidRPr="007F675D">
              <w:rPr>
                <w:rFonts w:ascii="SimSun" w:hAnsi="SimSun" w:hint="eastAsia"/>
                <w:szCs w:val="21"/>
              </w:rPr>
              <w:t>午休</w:t>
            </w:r>
          </w:p>
        </w:tc>
      </w:tr>
      <w:tr w:rsidR="006A65DE" w:rsidRPr="007F675D">
        <w:tc>
          <w:tcPr>
            <w:tcW w:w="1526" w:type="dxa"/>
          </w:tcPr>
          <w:p w:rsidR="006A65DE" w:rsidRPr="007F675D" w:rsidRDefault="005950F9">
            <w:pPr>
              <w:rPr>
                <w:rFonts w:ascii="SimSun" w:hAnsi="SimSun"/>
                <w:szCs w:val="21"/>
              </w:rPr>
            </w:pPr>
            <w:r w:rsidRPr="007F675D">
              <w:rPr>
                <w:rFonts w:ascii="SimSun" w:hAnsi="SimSun"/>
                <w:szCs w:val="21"/>
              </w:rPr>
              <w:t>13:30-16:00</w:t>
            </w:r>
          </w:p>
        </w:tc>
        <w:tc>
          <w:tcPr>
            <w:tcW w:w="6379" w:type="dxa"/>
            <w:vAlign w:val="center"/>
          </w:tcPr>
          <w:p w:rsidR="007F675D" w:rsidRDefault="005950F9">
            <w:pPr>
              <w:rPr>
                <w:rFonts w:asciiTheme="minorEastAsia" w:eastAsiaTheme="minorEastAsia" w:hAnsiTheme="minorEastAsia"/>
                <w:szCs w:val="21"/>
                <w:lang w:eastAsia="zh-TW"/>
              </w:rPr>
            </w:pPr>
            <w:r w:rsidRPr="007F675D">
              <w:rPr>
                <w:rFonts w:ascii="SimSun" w:hAnsi="SimSun" w:hint="eastAsia"/>
                <w:szCs w:val="21"/>
              </w:rPr>
              <w:t>师资培训讲座</w:t>
            </w:r>
            <w:r w:rsidRPr="000D0834">
              <w:rPr>
                <w:rFonts w:asciiTheme="minorEastAsia" w:hAnsiTheme="minorEastAsia"/>
                <w:szCs w:val="21"/>
              </w:rPr>
              <w:t>(</w:t>
            </w:r>
            <w:r w:rsidRPr="000D0834">
              <w:rPr>
                <w:rFonts w:asciiTheme="minorEastAsia" w:hAnsiTheme="minorEastAsia" w:hint="eastAsia"/>
                <w:szCs w:val="21"/>
              </w:rPr>
              <w:t>第</w:t>
            </w:r>
            <w:r w:rsidRPr="005950F9">
              <w:rPr>
                <w:rFonts w:asciiTheme="minorEastAsia" w:hAnsiTheme="minorEastAsia" w:hint="eastAsia"/>
                <w:szCs w:val="21"/>
              </w:rPr>
              <w:t>二</w:t>
            </w:r>
            <w:r w:rsidRPr="000D0834">
              <w:rPr>
                <w:rFonts w:asciiTheme="minorEastAsia" w:hAnsiTheme="minorEastAsia" w:hint="eastAsia"/>
                <w:szCs w:val="21"/>
              </w:rPr>
              <w:t>部分</w:t>
            </w:r>
            <w:r w:rsidRPr="000D0834">
              <w:rPr>
                <w:rFonts w:asciiTheme="minorEastAsia" w:hAnsiTheme="minorEastAsia"/>
                <w:szCs w:val="21"/>
              </w:rPr>
              <w:t>)</w:t>
            </w:r>
            <w:r w:rsidRPr="000D0834">
              <w:rPr>
                <w:rFonts w:asciiTheme="minorEastAsia" w:hAnsiTheme="minorEastAsia" w:hint="eastAsia"/>
                <w:szCs w:val="21"/>
              </w:rPr>
              <w:t>：</w:t>
            </w:r>
          </w:p>
          <w:p w:rsidR="006A65DE" w:rsidRPr="000D0834" w:rsidRDefault="005950F9" w:rsidP="000D0834">
            <w:pPr>
              <w:pStyle w:val="a8"/>
              <w:numPr>
                <w:ilvl w:val="0"/>
                <w:numId w:val="2"/>
              </w:numPr>
              <w:ind w:leftChars="0"/>
              <w:rPr>
                <w:rFonts w:ascii="SimSun" w:hAnsi="SimSun"/>
                <w:szCs w:val="21"/>
              </w:rPr>
            </w:pPr>
            <w:r w:rsidRPr="000D0834">
              <w:rPr>
                <w:rFonts w:ascii="SimSun" w:hAnsi="SimSun" w:hint="eastAsia"/>
                <w:szCs w:val="21"/>
              </w:rPr>
              <w:t>简介「知情解意」模式的推行</w:t>
            </w:r>
            <w:bookmarkStart w:id="0" w:name="_GoBack"/>
            <w:bookmarkEnd w:id="0"/>
          </w:p>
          <w:p w:rsidR="006A65DE" w:rsidRPr="000D0834" w:rsidRDefault="005950F9" w:rsidP="000D0834">
            <w:pPr>
              <w:pStyle w:val="a8"/>
              <w:numPr>
                <w:ilvl w:val="0"/>
                <w:numId w:val="2"/>
              </w:numPr>
              <w:ind w:leftChars="0"/>
              <w:rPr>
                <w:rFonts w:ascii="SimSun" w:hAnsi="SimSun"/>
                <w:szCs w:val="21"/>
              </w:rPr>
            </w:pPr>
            <w:r w:rsidRPr="000D0834">
              <w:rPr>
                <w:rFonts w:ascii="SimSun" w:hAnsi="SimSun" w:hint="eastAsia"/>
                <w:szCs w:val="21"/>
              </w:rPr>
              <w:t>简介「知情解意」教学资源光盘及应用程序</w:t>
            </w:r>
            <w:r w:rsidRPr="000D0834">
              <w:rPr>
                <w:rFonts w:ascii="SimSun" w:hAnsi="SimSun"/>
                <w:szCs w:val="21"/>
              </w:rPr>
              <w:t>(App)</w:t>
            </w:r>
          </w:p>
          <w:p w:rsidR="006A65DE" w:rsidRPr="007F675D" w:rsidRDefault="005950F9">
            <w:pPr>
              <w:rPr>
                <w:rFonts w:ascii="SimSun" w:hAnsi="SimSun"/>
                <w:szCs w:val="21"/>
              </w:rPr>
            </w:pPr>
            <w:r w:rsidRPr="007F675D">
              <w:rPr>
                <w:rFonts w:ascii="SimSun" w:hAnsi="SimSun"/>
                <w:szCs w:val="21"/>
              </w:rPr>
              <w:t xml:space="preserve"> </w:t>
            </w:r>
            <w:r>
              <w:rPr>
                <w:rFonts w:ascii="SimSun" w:eastAsiaTheme="minorEastAsia" w:hAnsi="SimSun"/>
                <w:szCs w:val="21"/>
              </w:rPr>
              <w:tab/>
            </w:r>
            <w:r w:rsidRPr="007F675D">
              <w:rPr>
                <w:rFonts w:ascii="SimSun" w:hAnsi="SimSun"/>
                <w:szCs w:val="21"/>
              </w:rPr>
              <w:t>(</w:t>
            </w:r>
            <w:r w:rsidRPr="007F675D">
              <w:rPr>
                <w:rFonts w:ascii="SimSun" w:hAnsi="SimSun" w:hint="eastAsia"/>
                <w:szCs w:val="21"/>
              </w:rPr>
              <w:t>学员可自备平板计算机，免费下载程序</w:t>
            </w:r>
            <w:r w:rsidRPr="007F675D">
              <w:rPr>
                <w:rFonts w:ascii="SimSun" w:hAnsi="SimSun"/>
                <w:szCs w:val="21"/>
              </w:rPr>
              <w:t>)</w:t>
            </w:r>
          </w:p>
        </w:tc>
      </w:tr>
      <w:tr w:rsidR="00D0243F" w:rsidRPr="007F675D">
        <w:tc>
          <w:tcPr>
            <w:tcW w:w="1526" w:type="dxa"/>
          </w:tcPr>
          <w:p w:rsidR="00D0243F" w:rsidRPr="007F675D" w:rsidRDefault="005950F9">
            <w:pPr>
              <w:rPr>
                <w:rFonts w:ascii="SimSun" w:hAnsi="SimSun"/>
                <w:szCs w:val="21"/>
                <w:lang w:eastAsia="zh-TW"/>
              </w:rPr>
            </w:pPr>
            <w:r w:rsidRPr="007F675D">
              <w:rPr>
                <w:rFonts w:ascii="SimSun" w:hAnsi="SimSun"/>
                <w:szCs w:val="21"/>
              </w:rPr>
              <w:t>16:00</w:t>
            </w:r>
          </w:p>
        </w:tc>
        <w:tc>
          <w:tcPr>
            <w:tcW w:w="6379" w:type="dxa"/>
            <w:vAlign w:val="center"/>
          </w:tcPr>
          <w:p w:rsidR="00D0243F" w:rsidRPr="007F675D" w:rsidRDefault="005950F9">
            <w:pPr>
              <w:rPr>
                <w:rFonts w:ascii="SimSun" w:hAnsi="SimSun"/>
                <w:szCs w:val="21"/>
              </w:rPr>
            </w:pPr>
            <w:r w:rsidRPr="007F675D">
              <w:rPr>
                <w:rFonts w:ascii="SimSun" w:hAnsi="SimSun" w:hint="eastAsia"/>
                <w:szCs w:val="21"/>
              </w:rPr>
              <w:t>会议结束</w:t>
            </w:r>
          </w:p>
        </w:tc>
      </w:tr>
    </w:tbl>
    <w:p w:rsidR="006A65DE" w:rsidRPr="007F675D" w:rsidRDefault="006A65DE">
      <w:pPr>
        <w:rPr>
          <w:rFonts w:ascii="SimSun" w:hAnsi="SimSun"/>
          <w:szCs w:val="21"/>
        </w:rPr>
      </w:pPr>
    </w:p>
    <w:p w:rsidR="006A65DE" w:rsidRPr="007F675D" w:rsidRDefault="005950F9">
      <w:pPr>
        <w:rPr>
          <w:rFonts w:ascii="SimSun" w:hAnsi="SimSun"/>
          <w:b/>
          <w:szCs w:val="21"/>
        </w:rPr>
      </w:pPr>
      <w:r w:rsidRPr="007F675D">
        <w:rPr>
          <w:rFonts w:ascii="SimSun" w:hAnsi="SimSun" w:hint="eastAsia"/>
          <w:b/>
          <w:szCs w:val="21"/>
        </w:rPr>
        <w:t>会议对象及报名资格：</w:t>
      </w:r>
    </w:p>
    <w:p w:rsidR="006A65DE" w:rsidRPr="007F675D" w:rsidRDefault="005950F9">
      <w:pPr>
        <w:rPr>
          <w:rFonts w:ascii="SimSun" w:hAnsi="SimSun"/>
          <w:szCs w:val="21"/>
        </w:rPr>
      </w:pPr>
      <w:r w:rsidRPr="007F675D">
        <w:rPr>
          <w:rFonts w:ascii="SimSun" w:hAnsi="SimSun"/>
          <w:szCs w:val="21"/>
        </w:rPr>
        <w:t xml:space="preserve">1. </w:t>
      </w:r>
      <w:r w:rsidRPr="007F675D">
        <w:rPr>
          <w:rFonts w:ascii="SimSun" w:hAnsi="SimSun" w:hint="eastAsia"/>
          <w:szCs w:val="21"/>
        </w:rPr>
        <w:t>广东省内学员</w:t>
      </w:r>
    </w:p>
    <w:p w:rsidR="006A65DE" w:rsidRPr="007F675D" w:rsidRDefault="005950F9">
      <w:pPr>
        <w:rPr>
          <w:rFonts w:ascii="SimSun" w:hAnsi="SimSun"/>
          <w:szCs w:val="21"/>
        </w:rPr>
      </w:pPr>
      <w:r w:rsidRPr="007F675D">
        <w:rPr>
          <w:rFonts w:ascii="SimSun" w:hAnsi="SimSun"/>
          <w:szCs w:val="21"/>
        </w:rPr>
        <w:t xml:space="preserve">2. </w:t>
      </w:r>
      <w:r w:rsidRPr="007F675D">
        <w:rPr>
          <w:rFonts w:ascii="SimSun" w:hAnsi="SimSun" w:hint="eastAsia"/>
          <w:szCs w:val="21"/>
        </w:rPr>
        <w:t>从事特殊教育老师，有两年教学经验</w:t>
      </w:r>
    </w:p>
    <w:p w:rsidR="006A65DE" w:rsidRPr="007F675D" w:rsidRDefault="005950F9">
      <w:pPr>
        <w:rPr>
          <w:rFonts w:ascii="SimSun" w:hAnsi="SimSun"/>
          <w:szCs w:val="21"/>
        </w:rPr>
      </w:pPr>
      <w:r w:rsidRPr="007F675D">
        <w:rPr>
          <w:rFonts w:ascii="SimSun" w:hAnsi="SimSun"/>
          <w:szCs w:val="21"/>
        </w:rPr>
        <w:lastRenderedPageBreak/>
        <w:t xml:space="preserve">3. </w:t>
      </w:r>
      <w:r w:rsidRPr="007F675D">
        <w:rPr>
          <w:rFonts w:ascii="SimSun" w:hAnsi="SimSun" w:hint="eastAsia"/>
          <w:szCs w:val="21"/>
        </w:rPr>
        <w:t>曾参加过星亮教室的学员优先考虑</w:t>
      </w:r>
    </w:p>
    <w:p w:rsidR="006A65DE" w:rsidRPr="007F675D" w:rsidRDefault="006A65DE">
      <w:pPr>
        <w:rPr>
          <w:rFonts w:ascii="SimSun" w:hAnsi="SimSun"/>
          <w:szCs w:val="21"/>
          <w:lang w:eastAsia="zh-TW"/>
        </w:rPr>
      </w:pPr>
    </w:p>
    <w:p w:rsidR="006A65DE" w:rsidRPr="007F675D" w:rsidRDefault="005950F9">
      <w:pPr>
        <w:rPr>
          <w:rFonts w:ascii="SimSun" w:hAnsi="SimSun"/>
          <w:b/>
          <w:szCs w:val="21"/>
          <w:lang w:eastAsia="zh-TW"/>
        </w:rPr>
      </w:pPr>
      <w:r w:rsidRPr="007F675D">
        <w:rPr>
          <w:rFonts w:ascii="SimSun" w:hAnsi="SimSun" w:hint="eastAsia"/>
          <w:b/>
          <w:szCs w:val="21"/>
        </w:rPr>
        <w:t>报名方法：</w:t>
      </w:r>
    </w:p>
    <w:p w:rsidR="006A65DE" w:rsidRPr="007F675D" w:rsidRDefault="005950F9">
      <w:pPr>
        <w:rPr>
          <w:rFonts w:ascii="SimSun" w:hAnsi="SimSun"/>
          <w:szCs w:val="21"/>
        </w:rPr>
      </w:pPr>
      <w:r w:rsidRPr="007F675D">
        <w:rPr>
          <w:rFonts w:ascii="SimSun" w:hAnsi="SimSun"/>
          <w:szCs w:val="21"/>
        </w:rPr>
        <w:t xml:space="preserve">1. </w:t>
      </w:r>
      <w:r w:rsidRPr="007F675D">
        <w:rPr>
          <w:rFonts w:ascii="SimSun" w:hAnsi="SimSun" w:hint="eastAsia"/>
          <w:szCs w:val="21"/>
        </w:rPr>
        <w:t>请填写报名表，并详细阅读相关报名要求，按照要求报名。</w:t>
      </w:r>
    </w:p>
    <w:p w:rsidR="006A65DE" w:rsidRPr="007F675D" w:rsidRDefault="005950F9">
      <w:pPr>
        <w:rPr>
          <w:rFonts w:ascii="SimSun" w:hAnsi="SimSun"/>
          <w:szCs w:val="21"/>
          <w:lang w:eastAsia="zh-TW"/>
        </w:rPr>
      </w:pPr>
      <w:r w:rsidRPr="007F675D">
        <w:rPr>
          <w:rFonts w:ascii="SimSun" w:hAnsi="SimSun"/>
          <w:szCs w:val="21"/>
        </w:rPr>
        <w:t xml:space="preserve">2. </w:t>
      </w:r>
      <w:r w:rsidRPr="007F675D">
        <w:rPr>
          <w:rFonts w:ascii="SimSun" w:hAnsi="SimSun" w:hint="eastAsia"/>
          <w:szCs w:val="21"/>
        </w:rPr>
        <w:t>将报名表加盖公章</w:t>
      </w:r>
      <w:r w:rsidRPr="007F675D">
        <w:rPr>
          <w:rFonts w:ascii="SimSun" w:hAnsi="SimSun"/>
          <w:szCs w:val="21"/>
        </w:rPr>
        <w:t>+</w:t>
      </w:r>
      <w:r w:rsidRPr="007F675D">
        <w:rPr>
          <w:rFonts w:ascii="SimSun" w:hAnsi="SimSun" w:hint="eastAsia"/>
          <w:szCs w:val="21"/>
        </w:rPr>
        <w:t>单位推荐信加盖公章</w:t>
      </w:r>
      <w:r w:rsidRPr="007F675D">
        <w:rPr>
          <w:rFonts w:ascii="SimSun" w:hAnsi="SimSun"/>
          <w:szCs w:val="21"/>
        </w:rPr>
        <w:t>+</w:t>
      </w:r>
      <w:r w:rsidRPr="007F675D">
        <w:rPr>
          <w:rFonts w:ascii="SimSun" w:hAnsi="SimSun" w:hint="eastAsia"/>
          <w:szCs w:val="21"/>
        </w:rPr>
        <w:t>星亮教室任何一个课程的证书</w:t>
      </w:r>
      <w:r w:rsidRPr="007F675D">
        <w:rPr>
          <w:rFonts w:ascii="SimSun" w:hAnsi="SimSun"/>
          <w:szCs w:val="21"/>
        </w:rPr>
        <w:t>(</w:t>
      </w:r>
      <w:r w:rsidRPr="007F675D">
        <w:rPr>
          <w:rFonts w:ascii="SimSun" w:hAnsi="SimSun" w:hint="eastAsia"/>
          <w:szCs w:val="21"/>
        </w:rPr>
        <w:t>如有的话</w:t>
      </w:r>
      <w:r w:rsidRPr="007F675D">
        <w:rPr>
          <w:rFonts w:ascii="SimSun" w:hAnsi="SimSun"/>
          <w:szCs w:val="21"/>
        </w:rPr>
        <w:t>)</w:t>
      </w:r>
      <w:r w:rsidRPr="007F675D">
        <w:rPr>
          <w:rFonts w:ascii="SimSun" w:hAnsi="SimSun" w:hint="eastAsia"/>
          <w:szCs w:val="21"/>
        </w:rPr>
        <w:t>。</w:t>
      </w:r>
    </w:p>
    <w:p w:rsidR="006A65DE" w:rsidRPr="007F675D" w:rsidRDefault="005950F9">
      <w:pPr>
        <w:rPr>
          <w:rFonts w:ascii="SimSun" w:hAnsi="SimSun"/>
          <w:szCs w:val="21"/>
          <w:lang w:eastAsia="zh-TW"/>
        </w:rPr>
      </w:pPr>
      <w:r w:rsidRPr="007F675D">
        <w:rPr>
          <w:rFonts w:ascii="SimSun" w:hAnsi="SimSun"/>
          <w:szCs w:val="21"/>
        </w:rPr>
        <w:t xml:space="preserve">3. </w:t>
      </w:r>
      <w:r w:rsidRPr="007F675D">
        <w:rPr>
          <w:rFonts w:ascii="SimSun" w:hAnsi="SimSun" w:hint="eastAsia"/>
          <w:szCs w:val="21"/>
        </w:rPr>
        <w:t>报名截止时间</w:t>
      </w:r>
      <w:r w:rsidRPr="007F675D">
        <w:rPr>
          <w:rFonts w:ascii="SimSun" w:hAnsi="SimSun"/>
          <w:szCs w:val="21"/>
        </w:rPr>
        <w:t>3</w:t>
      </w:r>
      <w:r w:rsidRPr="007F675D">
        <w:rPr>
          <w:rFonts w:ascii="SimSun" w:hAnsi="SimSun" w:hint="eastAsia"/>
          <w:szCs w:val="21"/>
        </w:rPr>
        <w:t>月</w:t>
      </w:r>
      <w:r w:rsidRPr="007F675D">
        <w:rPr>
          <w:rFonts w:ascii="SimSun" w:hAnsi="SimSun"/>
          <w:szCs w:val="21"/>
        </w:rPr>
        <w:t>10</w:t>
      </w:r>
      <w:r w:rsidRPr="007F675D">
        <w:rPr>
          <w:rFonts w:ascii="SimSun" w:hAnsi="SimSun" w:hint="eastAsia"/>
          <w:szCs w:val="21"/>
        </w:rPr>
        <w:t>日。</w:t>
      </w:r>
    </w:p>
    <w:p w:rsidR="00D0243F" w:rsidRPr="007F675D" w:rsidRDefault="00D0243F">
      <w:pPr>
        <w:rPr>
          <w:rFonts w:ascii="SimSun" w:hAnsi="SimSun"/>
          <w:szCs w:val="21"/>
          <w:lang w:eastAsia="zh-TW"/>
        </w:rPr>
      </w:pPr>
    </w:p>
    <w:p w:rsidR="000F3540" w:rsidRPr="007F675D" w:rsidRDefault="005950F9">
      <w:pPr>
        <w:rPr>
          <w:rFonts w:ascii="SimSun" w:hAnsi="SimSun"/>
          <w:szCs w:val="21"/>
          <w:lang w:eastAsia="zh-TW"/>
        </w:rPr>
      </w:pPr>
      <w:r w:rsidRPr="007F675D">
        <w:rPr>
          <w:rFonts w:ascii="SimSun" w:hAnsi="SimSun" w:hint="eastAsia"/>
          <w:b/>
          <w:szCs w:val="21"/>
        </w:rPr>
        <w:t>联系人：</w:t>
      </w:r>
    </w:p>
    <w:p w:rsidR="00D0243F" w:rsidRPr="007F675D" w:rsidRDefault="005950F9">
      <w:pPr>
        <w:rPr>
          <w:rFonts w:ascii="SimSun" w:hAnsi="SimSun"/>
          <w:szCs w:val="21"/>
          <w:lang w:eastAsia="zh-TW"/>
        </w:rPr>
      </w:pPr>
      <w:r w:rsidRPr="007F675D">
        <w:rPr>
          <w:rFonts w:ascii="SimSun" w:hAnsi="SimSun" w:hint="eastAsia"/>
          <w:szCs w:val="21"/>
        </w:rPr>
        <w:t>中山大学附属第三医院</w:t>
      </w:r>
      <w:r w:rsidRPr="007F675D">
        <w:rPr>
          <w:rFonts w:ascii="SimSun" w:hAnsi="SimSun"/>
          <w:szCs w:val="21"/>
        </w:rPr>
        <w:t xml:space="preserve"> </w:t>
      </w:r>
      <w:r w:rsidRPr="007F675D">
        <w:rPr>
          <w:rFonts w:ascii="SimSun" w:hAnsi="SimSun" w:hint="eastAsia"/>
          <w:szCs w:val="21"/>
        </w:rPr>
        <w:t>游医生</w:t>
      </w:r>
    </w:p>
    <w:p w:rsidR="00D0243F" w:rsidRPr="007F675D" w:rsidRDefault="005950F9">
      <w:pPr>
        <w:rPr>
          <w:rFonts w:ascii="SimSun" w:hAnsi="SimSun"/>
          <w:szCs w:val="21"/>
          <w:lang w:eastAsia="zh-TW"/>
        </w:rPr>
      </w:pPr>
      <w:r w:rsidRPr="007F675D">
        <w:rPr>
          <w:rFonts w:ascii="SimSun" w:hAnsi="SimSun" w:hint="eastAsia"/>
          <w:szCs w:val="21"/>
        </w:rPr>
        <w:t>电话：</w:t>
      </w:r>
      <w:r w:rsidRPr="007F675D">
        <w:rPr>
          <w:rFonts w:ascii="SimSun" w:hAnsi="SimSun"/>
          <w:szCs w:val="21"/>
        </w:rPr>
        <w:t>18922103924</w:t>
      </w:r>
    </w:p>
    <w:p w:rsidR="00D0243F" w:rsidRPr="007F675D" w:rsidRDefault="005950F9">
      <w:pPr>
        <w:rPr>
          <w:rFonts w:ascii="SimSun" w:hAnsi="SimSun"/>
          <w:szCs w:val="21"/>
          <w:lang w:eastAsia="zh-TW"/>
        </w:rPr>
      </w:pPr>
      <w:r w:rsidRPr="007F675D">
        <w:rPr>
          <w:rFonts w:ascii="SimSun" w:hAnsi="SimSun" w:hint="eastAsia"/>
          <w:szCs w:val="21"/>
        </w:rPr>
        <w:t>传真：</w:t>
      </w:r>
      <w:r w:rsidRPr="007F675D">
        <w:rPr>
          <w:rFonts w:ascii="SimSun" w:hAnsi="SimSun"/>
          <w:szCs w:val="21"/>
        </w:rPr>
        <w:t>(020)82179601</w:t>
      </w:r>
    </w:p>
    <w:p w:rsidR="00D0243F" w:rsidRPr="007F675D" w:rsidRDefault="005950F9">
      <w:pPr>
        <w:rPr>
          <w:rFonts w:ascii="SimSun" w:hAnsi="SimSun"/>
          <w:szCs w:val="21"/>
          <w:lang w:eastAsia="zh-TW"/>
        </w:rPr>
      </w:pPr>
      <w:r w:rsidRPr="007F675D">
        <w:rPr>
          <w:rFonts w:ascii="SimSun" w:hAnsi="SimSun"/>
          <w:szCs w:val="21"/>
        </w:rPr>
        <w:t>Email: you-cong88@163.com</w:t>
      </w:r>
    </w:p>
    <w:p w:rsidR="006A65DE" w:rsidRPr="007F675D" w:rsidRDefault="006A65DE">
      <w:pPr>
        <w:rPr>
          <w:rFonts w:ascii="SimSun" w:hAnsi="SimSun"/>
          <w:szCs w:val="21"/>
          <w:lang w:eastAsia="zh-TW"/>
        </w:rPr>
      </w:pPr>
    </w:p>
    <w:p w:rsidR="006A65DE" w:rsidRPr="007F675D" w:rsidRDefault="005950F9">
      <w:pPr>
        <w:rPr>
          <w:rFonts w:ascii="SimSun" w:hAnsi="SimSun"/>
          <w:b/>
          <w:szCs w:val="21"/>
        </w:rPr>
      </w:pPr>
      <w:r w:rsidRPr="007F675D">
        <w:rPr>
          <w:rFonts w:ascii="SimSun" w:hAnsi="SimSun" w:hint="eastAsia"/>
          <w:b/>
          <w:szCs w:val="21"/>
        </w:rPr>
        <w:t>报名费用：</w:t>
      </w:r>
    </w:p>
    <w:p w:rsidR="006A65DE" w:rsidRPr="007F675D" w:rsidRDefault="005950F9">
      <w:pPr>
        <w:pStyle w:val="10"/>
        <w:numPr>
          <w:ilvl w:val="0"/>
          <w:numId w:val="1"/>
        </w:numPr>
        <w:ind w:leftChars="0"/>
        <w:rPr>
          <w:rFonts w:ascii="SimSun" w:hAnsi="SimSun"/>
          <w:szCs w:val="21"/>
        </w:rPr>
      </w:pPr>
      <w:r w:rsidRPr="007F675D">
        <w:rPr>
          <w:rFonts w:ascii="SimSun" w:hAnsi="SimSun" w:hint="eastAsia"/>
          <w:szCs w:val="21"/>
        </w:rPr>
        <w:t>学费全免，交通食宿费自理。</w:t>
      </w:r>
    </w:p>
    <w:p w:rsidR="006A65DE" w:rsidRPr="007F675D" w:rsidRDefault="005950F9">
      <w:pPr>
        <w:pStyle w:val="10"/>
        <w:numPr>
          <w:ilvl w:val="0"/>
          <w:numId w:val="1"/>
        </w:numPr>
        <w:ind w:leftChars="0"/>
        <w:rPr>
          <w:rFonts w:ascii="SimSun" w:hAnsi="SimSun"/>
          <w:szCs w:val="21"/>
        </w:rPr>
      </w:pPr>
      <w:r w:rsidRPr="007F675D">
        <w:rPr>
          <w:rFonts w:ascii="SimSun" w:hAnsi="SimSun" w:hint="eastAsia"/>
          <w:szCs w:val="21"/>
        </w:rPr>
        <w:t>学员完成课程将获协康会颁发听讲证书。</w:t>
      </w:r>
    </w:p>
    <w:p w:rsidR="006A65DE" w:rsidRPr="007F675D" w:rsidRDefault="005950F9">
      <w:pPr>
        <w:rPr>
          <w:rFonts w:ascii="SimSun" w:hAnsi="SimSun"/>
          <w:szCs w:val="21"/>
          <w:lang w:eastAsia="zh-TW"/>
        </w:rPr>
      </w:pPr>
      <w:r w:rsidRPr="007F675D">
        <w:rPr>
          <w:rFonts w:ascii="SimSun" w:hAnsi="SimSun" w:hint="eastAsia"/>
          <w:szCs w:val="21"/>
        </w:rPr>
        <w:t>备注：因场地有限，仅提供</w:t>
      </w:r>
      <w:r w:rsidRPr="007F675D">
        <w:rPr>
          <w:rFonts w:ascii="SimSun" w:hAnsi="SimSun"/>
          <w:szCs w:val="21"/>
        </w:rPr>
        <w:t>165</w:t>
      </w:r>
      <w:r w:rsidRPr="007F675D">
        <w:rPr>
          <w:rFonts w:ascii="SimSun" w:hAnsi="SimSun" w:hint="eastAsia"/>
          <w:szCs w:val="21"/>
        </w:rPr>
        <w:t>位参会名额。</w:t>
      </w:r>
    </w:p>
    <w:p w:rsidR="00D0243F" w:rsidRPr="007F675D" w:rsidRDefault="00D0243F">
      <w:pPr>
        <w:rPr>
          <w:rFonts w:ascii="SimSun" w:hAnsi="SimSun"/>
          <w:szCs w:val="21"/>
          <w:lang w:eastAsia="zh-TW"/>
        </w:rPr>
      </w:pPr>
    </w:p>
    <w:p w:rsidR="006A65DE" w:rsidRPr="007F675D" w:rsidRDefault="005950F9">
      <w:pPr>
        <w:rPr>
          <w:rFonts w:ascii="SimSun" w:hAnsi="SimSun"/>
          <w:b/>
          <w:szCs w:val="21"/>
        </w:rPr>
      </w:pPr>
      <w:r w:rsidRPr="007F675D">
        <w:rPr>
          <w:rFonts w:ascii="SimSun" w:hAnsi="SimSun" w:hint="eastAsia"/>
          <w:b/>
          <w:szCs w:val="21"/>
        </w:rPr>
        <w:t>注意事项：</w:t>
      </w:r>
    </w:p>
    <w:p w:rsidR="006A65DE" w:rsidRPr="007F675D" w:rsidRDefault="005950F9">
      <w:pPr>
        <w:rPr>
          <w:rFonts w:ascii="SimSun" w:hAnsi="SimSun"/>
          <w:szCs w:val="21"/>
        </w:rPr>
      </w:pPr>
      <w:r w:rsidRPr="007F675D">
        <w:rPr>
          <w:rFonts w:ascii="SimSun" w:hAnsi="SimSun"/>
          <w:szCs w:val="21"/>
        </w:rPr>
        <w:t xml:space="preserve">1. </w:t>
      </w:r>
      <w:r w:rsidRPr="007F675D">
        <w:rPr>
          <w:rFonts w:ascii="SimSun" w:hAnsi="SimSun" w:hint="eastAsia"/>
          <w:szCs w:val="21"/>
        </w:rPr>
        <w:t>本次培训均为粤语授课，参加培训学员必须能听懂粤语。</w:t>
      </w:r>
    </w:p>
    <w:p w:rsidR="00D0243F" w:rsidRPr="007F675D" w:rsidRDefault="005950F9">
      <w:pPr>
        <w:rPr>
          <w:rFonts w:ascii="SimSun" w:hAnsi="SimSun"/>
          <w:szCs w:val="21"/>
        </w:rPr>
      </w:pPr>
      <w:r w:rsidRPr="007F675D">
        <w:rPr>
          <w:rFonts w:ascii="SimSun" w:hAnsi="SimSun"/>
          <w:szCs w:val="21"/>
        </w:rPr>
        <w:t>2.</w:t>
      </w:r>
      <w:r w:rsidRPr="007F675D">
        <w:rPr>
          <w:rFonts w:ascii="SimSun" w:hAnsi="SimSun" w:hint="eastAsia"/>
          <w:szCs w:val="21"/>
        </w:rPr>
        <w:t>报名学员按照指定方式报名，入选学员会收到个别通知。</w:t>
      </w:r>
    </w:p>
    <w:p w:rsidR="006A65DE" w:rsidRPr="007F675D" w:rsidRDefault="006A65DE">
      <w:pPr>
        <w:rPr>
          <w:rFonts w:ascii="SimSun" w:hAnsi="SimSun"/>
          <w:szCs w:val="21"/>
        </w:rPr>
      </w:pPr>
    </w:p>
    <w:p w:rsidR="000D0834" w:rsidRPr="007F675D" w:rsidRDefault="005950F9" w:rsidP="000D0834">
      <w:pPr>
        <w:rPr>
          <w:rFonts w:ascii="SimSun" w:hAnsi="SimSun"/>
          <w:b/>
          <w:szCs w:val="21"/>
        </w:rPr>
      </w:pPr>
      <w:r w:rsidRPr="007F675D">
        <w:rPr>
          <w:rFonts w:ascii="SimSun" w:hAnsi="SimSun" w:hint="eastAsia"/>
          <w:b/>
          <w:szCs w:val="21"/>
        </w:rPr>
        <w:t>导师简介</w:t>
      </w:r>
    </w:p>
    <w:p w:rsidR="000D0834" w:rsidRPr="007F675D" w:rsidRDefault="005950F9" w:rsidP="000D0834">
      <w:pPr>
        <w:rPr>
          <w:rFonts w:ascii="SimSun" w:hAnsi="SimSun"/>
          <w:szCs w:val="21"/>
        </w:rPr>
      </w:pPr>
      <w:r w:rsidRPr="007F675D">
        <w:rPr>
          <w:rFonts w:ascii="SimSun" w:hAnsi="SimSun" w:hint="eastAsia"/>
          <w:szCs w:val="21"/>
        </w:rPr>
        <w:t>欧阳淑娴</w:t>
      </w:r>
      <w:r w:rsidRPr="007F675D">
        <w:rPr>
          <w:rFonts w:ascii="SimSun" w:hAnsi="SimSun"/>
          <w:szCs w:val="21"/>
        </w:rPr>
        <w:t>(</w:t>
      </w:r>
      <w:r w:rsidRPr="007F675D">
        <w:rPr>
          <w:rFonts w:ascii="SimSun" w:hAnsi="SimSun" w:hint="eastAsia"/>
          <w:szCs w:val="21"/>
        </w:rPr>
        <w:t>高级幼儿教师</w:t>
      </w:r>
      <w:r w:rsidRPr="007F675D">
        <w:rPr>
          <w:rFonts w:ascii="SimSun" w:hAnsi="SimSun"/>
          <w:szCs w:val="21"/>
        </w:rPr>
        <w:t>)</w:t>
      </w:r>
    </w:p>
    <w:p w:rsidR="000D0834" w:rsidRPr="007F675D" w:rsidRDefault="005950F9" w:rsidP="000D0834">
      <w:pPr>
        <w:rPr>
          <w:rFonts w:ascii="SimSun" w:hAnsi="SimSun"/>
          <w:szCs w:val="21"/>
        </w:rPr>
      </w:pPr>
      <w:r w:rsidRPr="007F675D">
        <w:rPr>
          <w:rFonts w:ascii="SimSun" w:hAnsi="SimSun" w:hint="eastAsia"/>
          <w:szCs w:val="21"/>
        </w:rPr>
        <w:t>欧阳老师拥有香港浸会大学幼儿教育学士学位，并取得香港理工大学特殊幼儿教育证书，及完成香港教育学院教专业进修课程</w:t>
      </w:r>
      <w:r w:rsidRPr="007F675D">
        <w:rPr>
          <w:rFonts w:ascii="SimSun" w:hAnsi="SimSun"/>
          <w:szCs w:val="21"/>
        </w:rPr>
        <w:t>(</w:t>
      </w:r>
      <w:r w:rsidRPr="007F675D">
        <w:rPr>
          <w:rFonts w:ascii="SimSun" w:hAnsi="SimSun" w:hint="eastAsia"/>
          <w:szCs w:val="21"/>
        </w:rPr>
        <w:t>照顾不同学习需要</w:t>
      </w:r>
      <w:r w:rsidRPr="007F675D">
        <w:rPr>
          <w:rFonts w:ascii="SimSun" w:hAnsi="SimSun"/>
          <w:szCs w:val="21"/>
        </w:rPr>
        <w:t>)</w:t>
      </w:r>
      <w:r w:rsidRPr="007F675D">
        <w:rPr>
          <w:rFonts w:ascii="SimSun" w:hAnsi="SimSun" w:hint="eastAsia"/>
          <w:szCs w:val="21"/>
        </w:rPr>
        <w:t>深造班。欧阳女士曾随团到台湾及英国等地作特殊幼儿教育交流，一直致力研究特殊需要儿童的教学策略，提升他们各方面的能力，并曾为协康会在港、澳及内地担任幼儿教师的专业培训工作。</w:t>
      </w:r>
    </w:p>
    <w:p w:rsidR="00405D53" w:rsidRPr="007F675D" w:rsidRDefault="00405D53">
      <w:pPr>
        <w:rPr>
          <w:rFonts w:ascii="SimSun" w:hAnsi="SimSun"/>
          <w:lang w:eastAsia="zh-TW"/>
        </w:rPr>
      </w:pPr>
    </w:p>
    <w:sectPr w:rsidR="00405D53" w:rsidRPr="007F675D">
      <w:headerReference w:type="default" r:id="rId10"/>
      <w:footerReference w:type="default" r:id="rId11"/>
      <w:pgSz w:w="11906" w:h="16838"/>
      <w:pgMar w:top="1812" w:right="1080" w:bottom="1440" w:left="108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E1A" w:rsidRDefault="001B7E1A">
      <w:r>
        <w:separator/>
      </w:r>
    </w:p>
  </w:endnote>
  <w:endnote w:type="continuationSeparator" w:id="0">
    <w:p w:rsidR="001B7E1A" w:rsidRDefault="001B7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5DE" w:rsidRDefault="001B76EC">
    <w:pPr>
      <w:pStyle w:val="a5"/>
    </w:pPr>
    <w:r>
      <w:rPr>
        <w:noProof/>
        <w:lang w:eastAsia="zh-TW"/>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0" t="0" r="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5DE" w:rsidRDefault="000810F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35999" w:rsidRPr="00935999">
                            <w:rPr>
                              <w:noProof/>
                            </w:rPr>
                            <w:t>1</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5.35pt;height:12.8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" filled="f" stroked="f">
              <v:textbox style="mso-fit-shape-to-text:t" inset="0,0,0,0">
                <w:txbxContent>
                  <w:p w:rsidR="006A65DE" w:rsidRDefault="000810F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35999" w:rsidRPr="00935999">
                      <w:rPr>
                        <w:noProof/>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E1A" w:rsidRDefault="001B7E1A">
      <w:r>
        <w:separator/>
      </w:r>
    </w:p>
  </w:footnote>
  <w:footnote w:type="continuationSeparator" w:id="0">
    <w:p w:rsidR="001B7E1A" w:rsidRDefault="001B7E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5DE" w:rsidRDefault="001B76EC">
    <w:pPr>
      <w:pStyle w:val="a6"/>
      <w:pBdr>
        <w:bottom w:val="none" w:sz="0" w:space="0" w:color="auto"/>
      </w:pBdr>
    </w:pPr>
    <w:r>
      <w:rPr>
        <w:noProof/>
        <w:lang w:eastAsia="zh-TW"/>
      </w:rPr>
      <w:drawing>
        <wp:anchor distT="0" distB="0" distL="114300" distR="114300" simplePos="0" relativeHeight="251658240" behindDoc="1" locked="0" layoutInCell="1" allowOverlap="1">
          <wp:simplePos x="0" y="0"/>
          <wp:positionH relativeFrom="column">
            <wp:posOffset>1581150</wp:posOffset>
          </wp:positionH>
          <wp:positionV relativeFrom="paragraph">
            <wp:posOffset>-349885</wp:posOffset>
          </wp:positionV>
          <wp:extent cx="3004185" cy="791845"/>
          <wp:effectExtent l="0" t="0" r="5715" b="8255"/>
          <wp:wrapThrough wrapText="bothSides">
            <wp:wrapPolygon edited="0">
              <wp:start x="9040" y="0"/>
              <wp:lineTo x="2192" y="3118"/>
              <wp:lineTo x="0" y="5196"/>
              <wp:lineTo x="0" y="14550"/>
              <wp:lineTo x="1507" y="17668"/>
              <wp:lineTo x="4246" y="17668"/>
              <wp:lineTo x="4246" y="21306"/>
              <wp:lineTo x="5068" y="21306"/>
              <wp:lineTo x="18491" y="19227"/>
              <wp:lineTo x="19860" y="17668"/>
              <wp:lineTo x="21504" y="13511"/>
              <wp:lineTo x="21504" y="4157"/>
              <wp:lineTo x="19450" y="2598"/>
              <wp:lineTo x="9725" y="0"/>
              <wp:lineTo x="9040" y="0"/>
            </wp:wrapPolygon>
          </wp:wrapThrough>
          <wp:docPr id="2"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4185" cy="7918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723761"/>
    <w:multiLevelType w:val="multilevel"/>
    <w:tmpl w:val="51723761"/>
    <w:lvl w:ilvl="0">
      <w:start w:val="1"/>
      <w:numFmt w:val="decimal"/>
      <w:lvlText w:val="%1."/>
      <w:lvlJc w:val="left"/>
      <w:pPr>
        <w:ind w:left="360" w:hanging="360"/>
      </w:pPr>
      <w:rPr>
        <w:rFonts w:ascii="新細明體" w:eastAsia="新細明體" w:hAnsi="新細明體"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
    <w:nsid w:val="5D3A5597"/>
    <w:multiLevelType w:val="hybridMultilevel"/>
    <w:tmpl w:val="FE2C6F0A"/>
    <w:lvl w:ilvl="0" w:tplc="C268B2F6">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5DE"/>
    <w:rsid w:val="000810FE"/>
    <w:rsid w:val="000D0834"/>
    <w:rsid w:val="000F3540"/>
    <w:rsid w:val="001B76EC"/>
    <w:rsid w:val="001B7E1A"/>
    <w:rsid w:val="00405D53"/>
    <w:rsid w:val="00547304"/>
    <w:rsid w:val="005950F9"/>
    <w:rsid w:val="006A65DE"/>
    <w:rsid w:val="007F675D"/>
    <w:rsid w:val="00935999"/>
    <w:rsid w:val="00D0243F"/>
    <w:rsid w:val="00D559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rFonts w:ascii="Calibri Light" w:hAnsi="Calibri Light"/>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qFormat/>
    <w:rPr>
      <w:color w:val="0000FF"/>
      <w:u w:val="single"/>
    </w:rPr>
  </w:style>
  <w:style w:type="paragraph" w:customStyle="1" w:styleId="10">
    <w:name w:val="清單段落1"/>
    <w:basedOn w:val="a"/>
    <w:uiPriority w:val="99"/>
    <w:unhideWhenUsed/>
    <w:pPr>
      <w:ind w:leftChars="200" w:left="480"/>
    </w:pPr>
  </w:style>
  <w:style w:type="character" w:customStyle="1" w:styleId="a4">
    <w:name w:val="註解方塊文字 字元"/>
    <w:basedOn w:val="a0"/>
    <w:link w:val="a3"/>
    <w:qFormat/>
    <w:rPr>
      <w:rFonts w:ascii="Calibri Light" w:eastAsia="SimSun" w:hAnsi="Calibri Light"/>
      <w:kern w:val="2"/>
      <w:sz w:val="18"/>
      <w:szCs w:val="18"/>
      <w:lang w:eastAsia="zh-CN"/>
    </w:rPr>
  </w:style>
  <w:style w:type="paragraph" w:styleId="a8">
    <w:name w:val="List Paragraph"/>
    <w:basedOn w:val="a"/>
    <w:uiPriority w:val="34"/>
    <w:qFormat/>
    <w:rsid w:val="007F675D"/>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rFonts w:ascii="Calibri Light" w:hAnsi="Calibri Light"/>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qFormat/>
    <w:rPr>
      <w:color w:val="0000FF"/>
      <w:u w:val="single"/>
    </w:rPr>
  </w:style>
  <w:style w:type="paragraph" w:customStyle="1" w:styleId="10">
    <w:name w:val="清單段落1"/>
    <w:basedOn w:val="a"/>
    <w:uiPriority w:val="99"/>
    <w:unhideWhenUsed/>
    <w:pPr>
      <w:ind w:leftChars="200" w:left="480"/>
    </w:pPr>
  </w:style>
  <w:style w:type="character" w:customStyle="1" w:styleId="a4">
    <w:name w:val="註解方塊文字 字元"/>
    <w:basedOn w:val="a0"/>
    <w:link w:val="a3"/>
    <w:qFormat/>
    <w:rPr>
      <w:rFonts w:ascii="Calibri Light" w:eastAsia="SimSun" w:hAnsi="Calibri Light"/>
      <w:kern w:val="2"/>
      <w:sz w:val="18"/>
      <w:szCs w:val="18"/>
      <w:lang w:eastAsia="zh-CN"/>
    </w:rPr>
  </w:style>
  <w:style w:type="paragraph" w:styleId="a8">
    <w:name w:val="List Paragraph"/>
    <w:basedOn w:val="a"/>
    <w:uiPriority w:val="34"/>
    <w:qFormat/>
    <w:rsid w:val="007F675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file:///C:\Users\Administrator\Desktop\&#25628;&#29399;&#39640;&#36895;&#27983;&#35272;&#22120;.l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437</Words>
  <Characters>2495</Characters>
  <Application>Microsoft Office Word</Application>
  <DocSecurity>0</DocSecurity>
  <Lines>20</Lines>
  <Paragraphs>5</Paragraphs>
  <ScaleCrop>false</ScaleCrop>
  <Company/>
  <LinksUpToDate>false</LinksUpToDate>
  <CharactersWithSpaces>2927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知情解意:SCERTS自閉症综合教育模式应用_x000b_师资培训讲座(全天)</dc:title>
  <dc:creator>changhongyun</dc:creator>
  <cp:lastModifiedBy>Lip Lan Kwai, Belinda</cp:lastModifiedBy>
  <cp:revision>6</cp:revision>
  <dcterms:created xsi:type="dcterms:W3CDTF">2017-02-27T04:10:00Z</dcterms:created>
  <dcterms:modified xsi:type="dcterms:W3CDTF">2017-02-27T07:47:00Z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2052-9.1.0.4648</vt:lpwstr>
  </property>
</Properties>
</file>